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E9" w:rsidRPr="000F2C3A" w:rsidRDefault="008E4EE9" w:rsidP="008E4EE9">
      <w:pPr>
        <w:autoSpaceDE w:val="0"/>
        <w:autoSpaceDN w:val="0"/>
        <w:adjustRightInd w:val="0"/>
        <w:spacing w:after="0" w:line="240" w:lineRule="auto"/>
        <w:jc w:val="center"/>
        <w:rPr>
          <w:rFonts w:ascii="Times New Roman" w:eastAsia="Times New Roman" w:hAnsi="Times New Roman" w:cs="Times New Roman"/>
          <w:b/>
          <w:bCs/>
          <w:iCs/>
          <w:sz w:val="28"/>
          <w:szCs w:val="28"/>
        </w:rPr>
      </w:pPr>
      <w:r w:rsidRPr="000F2C3A">
        <w:rPr>
          <w:rFonts w:ascii="Times New Roman" w:eastAsia="Times New Roman" w:hAnsi="Times New Roman" w:cs="Times New Roman"/>
          <w:b/>
          <w:bCs/>
          <w:iCs/>
          <w:sz w:val="28"/>
          <w:szCs w:val="28"/>
        </w:rPr>
        <w:t>Муниципальная автономная общеобразовательная организация</w:t>
      </w:r>
    </w:p>
    <w:p w:rsidR="008E4EE9" w:rsidRPr="000F2C3A" w:rsidRDefault="008E4EE9" w:rsidP="008E4EE9">
      <w:pPr>
        <w:spacing w:after="0" w:line="240" w:lineRule="auto"/>
        <w:jc w:val="center"/>
        <w:rPr>
          <w:rFonts w:ascii="Times New Roman" w:eastAsia="Times New Roman" w:hAnsi="Times New Roman" w:cs="Times New Roman"/>
          <w:b/>
          <w:sz w:val="28"/>
          <w:szCs w:val="28"/>
        </w:rPr>
      </w:pPr>
      <w:proofErr w:type="spellStart"/>
      <w:r w:rsidRPr="000F2C3A">
        <w:rPr>
          <w:rFonts w:ascii="Times New Roman" w:eastAsia="Times New Roman" w:hAnsi="Times New Roman" w:cs="Times New Roman"/>
          <w:b/>
          <w:bCs/>
          <w:iCs/>
          <w:sz w:val="28"/>
          <w:szCs w:val="28"/>
        </w:rPr>
        <w:t>Луговская</w:t>
      </w:r>
      <w:proofErr w:type="spellEnd"/>
      <w:r w:rsidRPr="000F2C3A">
        <w:rPr>
          <w:rFonts w:ascii="Times New Roman" w:eastAsia="Times New Roman" w:hAnsi="Times New Roman" w:cs="Times New Roman"/>
          <w:b/>
          <w:bCs/>
          <w:iCs/>
          <w:sz w:val="28"/>
          <w:szCs w:val="28"/>
        </w:rPr>
        <w:t xml:space="preserve"> средняя общеобразовательная школа №24</w:t>
      </w:r>
    </w:p>
    <w:p w:rsidR="008E4EE9" w:rsidRPr="000F2C3A" w:rsidRDefault="008E4EE9" w:rsidP="008E4EE9">
      <w:pPr>
        <w:spacing w:after="0" w:line="240" w:lineRule="auto"/>
        <w:jc w:val="center"/>
        <w:rPr>
          <w:rFonts w:ascii="Times New Roman" w:eastAsia="Times New Roman" w:hAnsi="Times New Roman" w:cs="Times New Roman"/>
          <w:b/>
          <w:sz w:val="28"/>
          <w:szCs w:val="28"/>
        </w:rPr>
      </w:pPr>
    </w:p>
    <w:p w:rsidR="008E4EE9" w:rsidRPr="000F2C3A" w:rsidRDefault="008E4EE9" w:rsidP="008E4EE9">
      <w:pPr>
        <w:spacing w:after="0" w:line="240" w:lineRule="auto"/>
        <w:jc w:val="center"/>
        <w:rPr>
          <w:rFonts w:ascii="Times New Roman" w:eastAsia="Times New Roman" w:hAnsi="Times New Roman" w:cs="Times New Roman"/>
          <w:b/>
          <w:sz w:val="28"/>
          <w:szCs w:val="28"/>
        </w:rPr>
      </w:pPr>
    </w:p>
    <w:tbl>
      <w:tblPr>
        <w:tblStyle w:val="1"/>
        <w:tblW w:w="0" w:type="auto"/>
        <w:tblInd w:w="-318" w:type="dxa"/>
        <w:tblLook w:val="04A0" w:firstRow="1" w:lastRow="0" w:firstColumn="1" w:lastColumn="0" w:noHBand="0" w:noVBand="1"/>
      </w:tblPr>
      <w:tblGrid>
        <w:gridCol w:w="4962"/>
        <w:gridCol w:w="4927"/>
      </w:tblGrid>
      <w:tr w:rsidR="008E4EE9" w:rsidRPr="000F2C3A" w:rsidTr="008E4EE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E9" w:rsidRPr="000F2C3A" w:rsidRDefault="008E4EE9" w:rsidP="00AE526F">
            <w:pPr>
              <w:jc w:val="center"/>
              <w:rPr>
                <w:b/>
                <w:bCs/>
                <w:sz w:val="28"/>
                <w:szCs w:val="28"/>
              </w:rPr>
            </w:pPr>
            <w:proofErr w:type="gramStart"/>
            <w:r w:rsidRPr="000F2C3A">
              <w:rPr>
                <w:b/>
                <w:bCs/>
                <w:sz w:val="28"/>
                <w:szCs w:val="28"/>
              </w:rPr>
              <w:t>ПРИНЯТА</w:t>
            </w:r>
            <w:proofErr w:type="gramEnd"/>
          </w:p>
          <w:p w:rsidR="008E4EE9" w:rsidRPr="000F2C3A" w:rsidRDefault="008E4EE9" w:rsidP="00AE526F">
            <w:pPr>
              <w:jc w:val="center"/>
              <w:rPr>
                <w:b/>
                <w:bCs/>
                <w:sz w:val="28"/>
                <w:szCs w:val="28"/>
              </w:rPr>
            </w:pPr>
            <w:r w:rsidRPr="000F2C3A">
              <w:rPr>
                <w:b/>
                <w:bCs/>
                <w:sz w:val="28"/>
                <w:szCs w:val="28"/>
              </w:rPr>
              <w:t>НА ЗАСЕДАНИИ ПЕДАГОГИЧЕСКОГО СОВЕТА</w:t>
            </w:r>
          </w:p>
          <w:p w:rsidR="008E4EE9" w:rsidRPr="000F2C3A" w:rsidRDefault="008E4EE9" w:rsidP="00AE526F">
            <w:pPr>
              <w:jc w:val="center"/>
              <w:rPr>
                <w:b/>
                <w:bCs/>
                <w:sz w:val="28"/>
                <w:szCs w:val="28"/>
              </w:rPr>
            </w:pPr>
            <w:r w:rsidRPr="000F2C3A">
              <w:rPr>
                <w:b/>
                <w:bCs/>
                <w:sz w:val="28"/>
                <w:szCs w:val="28"/>
              </w:rPr>
              <w:t xml:space="preserve">МАОО </w:t>
            </w:r>
            <w:proofErr w:type="spellStart"/>
            <w:r w:rsidRPr="000F2C3A">
              <w:rPr>
                <w:b/>
                <w:bCs/>
                <w:sz w:val="28"/>
                <w:szCs w:val="28"/>
              </w:rPr>
              <w:t>Луговская</w:t>
            </w:r>
            <w:proofErr w:type="spellEnd"/>
            <w:r w:rsidRPr="000F2C3A">
              <w:rPr>
                <w:b/>
                <w:bCs/>
                <w:sz w:val="28"/>
                <w:szCs w:val="28"/>
              </w:rPr>
              <w:t xml:space="preserve"> СОШ № 24</w:t>
            </w:r>
          </w:p>
          <w:p w:rsidR="008E4EE9" w:rsidRPr="000F2C3A" w:rsidRDefault="008E4EE9" w:rsidP="00AE526F">
            <w:pPr>
              <w:jc w:val="center"/>
              <w:rPr>
                <w:b/>
                <w:sz w:val="28"/>
                <w:szCs w:val="28"/>
              </w:rPr>
            </w:pPr>
            <w:r w:rsidRPr="000F2C3A">
              <w:rPr>
                <w:b/>
                <w:bCs/>
                <w:sz w:val="28"/>
                <w:szCs w:val="28"/>
              </w:rPr>
              <w:t>Протокол от «30» августа 2017 № 1</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E9" w:rsidRPr="000F2C3A" w:rsidRDefault="008E4EE9" w:rsidP="00AE526F">
            <w:pPr>
              <w:jc w:val="center"/>
              <w:rPr>
                <w:b/>
                <w:bCs/>
                <w:sz w:val="28"/>
                <w:szCs w:val="28"/>
              </w:rPr>
            </w:pPr>
            <w:r w:rsidRPr="000F2C3A">
              <w:rPr>
                <w:b/>
                <w:bCs/>
                <w:sz w:val="28"/>
                <w:szCs w:val="28"/>
              </w:rPr>
              <w:t>УТВЕРЖДЕНА</w:t>
            </w:r>
          </w:p>
          <w:p w:rsidR="008E4EE9" w:rsidRPr="000F2C3A" w:rsidRDefault="008E4EE9" w:rsidP="00AE526F">
            <w:pPr>
              <w:jc w:val="center"/>
              <w:rPr>
                <w:b/>
                <w:bCs/>
                <w:sz w:val="28"/>
                <w:szCs w:val="28"/>
              </w:rPr>
            </w:pPr>
            <w:r w:rsidRPr="000F2C3A">
              <w:rPr>
                <w:b/>
                <w:bCs/>
                <w:sz w:val="28"/>
                <w:szCs w:val="28"/>
              </w:rPr>
              <w:t>ПРИКАЗОМ директора</w:t>
            </w:r>
          </w:p>
          <w:p w:rsidR="008E4EE9" w:rsidRPr="000F2C3A" w:rsidRDefault="008E4EE9" w:rsidP="00AE526F">
            <w:pPr>
              <w:jc w:val="center"/>
              <w:rPr>
                <w:b/>
                <w:bCs/>
                <w:sz w:val="28"/>
                <w:szCs w:val="28"/>
              </w:rPr>
            </w:pPr>
            <w:r w:rsidRPr="000F2C3A">
              <w:rPr>
                <w:b/>
                <w:bCs/>
                <w:sz w:val="28"/>
                <w:szCs w:val="28"/>
              </w:rPr>
              <w:t xml:space="preserve">МАОО </w:t>
            </w:r>
            <w:proofErr w:type="spellStart"/>
            <w:r w:rsidRPr="000F2C3A">
              <w:rPr>
                <w:b/>
                <w:bCs/>
                <w:sz w:val="28"/>
                <w:szCs w:val="28"/>
              </w:rPr>
              <w:t>Луговская</w:t>
            </w:r>
            <w:proofErr w:type="spellEnd"/>
            <w:r w:rsidRPr="000F2C3A">
              <w:rPr>
                <w:b/>
                <w:bCs/>
                <w:sz w:val="28"/>
                <w:szCs w:val="28"/>
              </w:rPr>
              <w:t xml:space="preserve"> СОШ № 24</w:t>
            </w:r>
          </w:p>
          <w:p w:rsidR="008E4EE9" w:rsidRPr="000F2C3A" w:rsidRDefault="008E4EE9" w:rsidP="00AE526F">
            <w:pPr>
              <w:autoSpaceDE w:val="0"/>
              <w:autoSpaceDN w:val="0"/>
              <w:adjustRightInd w:val="0"/>
              <w:jc w:val="center"/>
              <w:rPr>
                <w:b/>
                <w:bCs/>
                <w:sz w:val="32"/>
                <w:szCs w:val="32"/>
              </w:rPr>
            </w:pPr>
            <w:r w:rsidRPr="000F2C3A">
              <w:rPr>
                <w:b/>
                <w:bCs/>
                <w:sz w:val="32"/>
                <w:szCs w:val="32"/>
              </w:rPr>
              <w:t>№103 от 30 августа</w:t>
            </w:r>
          </w:p>
          <w:p w:rsidR="008E4EE9" w:rsidRPr="000F2C3A" w:rsidRDefault="008E4EE9" w:rsidP="00AE526F">
            <w:pPr>
              <w:jc w:val="center"/>
              <w:rPr>
                <w:b/>
                <w:bCs/>
                <w:sz w:val="28"/>
                <w:szCs w:val="28"/>
              </w:rPr>
            </w:pPr>
          </w:p>
          <w:p w:rsidR="008E4EE9" w:rsidRPr="000F2C3A" w:rsidRDefault="008E4EE9" w:rsidP="00AE526F">
            <w:pPr>
              <w:jc w:val="center"/>
              <w:rPr>
                <w:b/>
                <w:sz w:val="28"/>
                <w:szCs w:val="28"/>
              </w:rPr>
            </w:pPr>
          </w:p>
        </w:tc>
      </w:tr>
    </w:tbl>
    <w:p w:rsidR="008E4EE9" w:rsidRPr="000F2C3A" w:rsidRDefault="008E4EE9" w:rsidP="008E4EE9">
      <w:pPr>
        <w:spacing w:after="0" w:line="240" w:lineRule="auto"/>
        <w:jc w:val="center"/>
        <w:rPr>
          <w:rFonts w:ascii="Times New Roman" w:eastAsia="Times New Roman" w:hAnsi="Times New Roman" w:cs="Times New Roman"/>
          <w:b/>
          <w:sz w:val="28"/>
          <w:szCs w:val="28"/>
        </w:rPr>
      </w:pPr>
    </w:p>
    <w:p w:rsidR="008E4EE9" w:rsidRPr="000F2C3A" w:rsidRDefault="008E4EE9" w:rsidP="008E4EE9">
      <w:pPr>
        <w:spacing w:after="0" w:line="240" w:lineRule="auto"/>
        <w:jc w:val="center"/>
        <w:rPr>
          <w:rFonts w:ascii="Times New Roman" w:eastAsia="Times New Roman" w:hAnsi="Times New Roman" w:cs="Times New Roman"/>
          <w:b/>
          <w:sz w:val="28"/>
          <w:szCs w:val="28"/>
        </w:rPr>
      </w:pPr>
    </w:p>
    <w:p w:rsidR="008E4EE9" w:rsidRPr="000F2C3A" w:rsidRDefault="008E4EE9" w:rsidP="008E4EE9">
      <w:pPr>
        <w:spacing w:after="0" w:line="240" w:lineRule="auto"/>
        <w:jc w:val="center"/>
        <w:rPr>
          <w:rFonts w:ascii="Times New Roman" w:eastAsia="Times New Roman" w:hAnsi="Times New Roman" w:cs="Times New Roman"/>
          <w:b/>
          <w:sz w:val="28"/>
          <w:szCs w:val="28"/>
        </w:rPr>
      </w:pPr>
    </w:p>
    <w:p w:rsidR="008E4EE9" w:rsidRDefault="008E4EE9" w:rsidP="008E4EE9">
      <w:pPr>
        <w:spacing w:after="0" w:line="240" w:lineRule="auto"/>
        <w:jc w:val="center"/>
        <w:rPr>
          <w:rFonts w:ascii="Times New Roman" w:eastAsia="Times New Roman" w:hAnsi="Times New Roman" w:cs="Times New Roman"/>
          <w:b/>
          <w:sz w:val="28"/>
          <w:szCs w:val="28"/>
        </w:rPr>
      </w:pPr>
    </w:p>
    <w:p w:rsidR="008E4EE9" w:rsidRDefault="008E4EE9" w:rsidP="008E4EE9">
      <w:pPr>
        <w:spacing w:after="0" w:line="240" w:lineRule="auto"/>
        <w:jc w:val="center"/>
        <w:rPr>
          <w:rFonts w:ascii="Times New Roman" w:eastAsia="Times New Roman" w:hAnsi="Times New Roman" w:cs="Times New Roman"/>
          <w:b/>
          <w:sz w:val="28"/>
          <w:szCs w:val="28"/>
        </w:rPr>
      </w:pPr>
    </w:p>
    <w:p w:rsidR="008E4EE9" w:rsidRPr="000F2C3A" w:rsidRDefault="008E4EE9" w:rsidP="008E4EE9">
      <w:pPr>
        <w:spacing w:after="0" w:line="240" w:lineRule="auto"/>
        <w:jc w:val="center"/>
        <w:rPr>
          <w:rFonts w:ascii="Times New Roman" w:eastAsia="Times New Roman" w:hAnsi="Times New Roman" w:cs="Times New Roman"/>
          <w:b/>
          <w:sz w:val="28"/>
          <w:szCs w:val="28"/>
        </w:rPr>
      </w:pPr>
    </w:p>
    <w:p w:rsidR="008E4EE9" w:rsidRPr="000F2C3A" w:rsidRDefault="008E4EE9" w:rsidP="008E4EE9">
      <w:pPr>
        <w:spacing w:after="0" w:line="240" w:lineRule="auto"/>
        <w:jc w:val="center"/>
        <w:rPr>
          <w:rFonts w:ascii="Times New Roman" w:eastAsia="Times New Roman" w:hAnsi="Times New Roman" w:cs="Times New Roman"/>
          <w:b/>
          <w:sz w:val="28"/>
          <w:szCs w:val="28"/>
        </w:rPr>
      </w:pPr>
    </w:p>
    <w:p w:rsidR="008E4EE9" w:rsidRPr="000F2C3A"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r w:rsidRPr="000F2C3A">
        <w:rPr>
          <w:rFonts w:ascii="Times New Roman" w:eastAsia="Times New Roman" w:hAnsi="Times New Roman" w:cs="Times New Roman"/>
          <w:b/>
          <w:bCs/>
          <w:sz w:val="40"/>
          <w:szCs w:val="40"/>
        </w:rPr>
        <w:t>РАБОЧАЯ ПРОГРАММА</w:t>
      </w:r>
    </w:p>
    <w:p w:rsidR="008E4EE9" w:rsidRP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ЭЛЕКТИВНОГО КУРСА</w:t>
      </w:r>
    </w:p>
    <w:p w:rsid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r w:rsidRPr="008E4EE9">
        <w:rPr>
          <w:rFonts w:ascii="Times New Roman" w:eastAsia="Times New Roman" w:hAnsi="Times New Roman" w:cs="Times New Roman"/>
          <w:b/>
          <w:bCs/>
          <w:sz w:val="40"/>
          <w:szCs w:val="40"/>
        </w:rPr>
        <w:t>«Практикум решения задач по математике»</w:t>
      </w:r>
    </w:p>
    <w:p w:rsidR="008E4EE9" w:rsidRDefault="008E4EE9" w:rsidP="00A818AE">
      <w:pPr>
        <w:autoSpaceDE w:val="0"/>
        <w:autoSpaceDN w:val="0"/>
        <w:adjustRightInd w:val="0"/>
        <w:spacing w:after="0" w:line="240" w:lineRule="auto"/>
        <w:jc w:val="center"/>
        <w:rPr>
          <w:rFonts w:ascii="Times New Roman" w:eastAsia="Times New Roman" w:hAnsi="Times New Roman" w:cs="Times New Roman"/>
          <w:b/>
          <w:bCs/>
          <w:sz w:val="40"/>
          <w:szCs w:val="40"/>
        </w:rPr>
      </w:pPr>
      <w:r w:rsidRPr="000F2C3A">
        <w:rPr>
          <w:rFonts w:ascii="Times New Roman" w:eastAsia="Times New Roman" w:hAnsi="Times New Roman" w:cs="Times New Roman"/>
          <w:b/>
          <w:bCs/>
          <w:sz w:val="40"/>
          <w:szCs w:val="40"/>
        </w:rPr>
        <w:t>11 КЛАСС</w:t>
      </w:r>
    </w:p>
    <w:p w:rsid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p>
    <w:p w:rsid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p>
    <w:p w:rsid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p>
    <w:p w:rsid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p>
    <w:p w:rsidR="00A818AE" w:rsidRPr="00BD4BAE" w:rsidRDefault="00A818AE" w:rsidP="00A818AE">
      <w:pPr>
        <w:autoSpaceDE w:val="0"/>
        <w:autoSpaceDN w:val="0"/>
        <w:adjustRightInd w:val="0"/>
        <w:spacing w:after="0" w:line="240" w:lineRule="auto"/>
        <w:jc w:val="center"/>
        <w:rPr>
          <w:rFonts w:ascii="Times New Roman" w:eastAsia="Times New Roman" w:hAnsi="Times New Roman" w:cs="Times New Roman"/>
          <w:b/>
          <w:bCs/>
          <w:sz w:val="28"/>
          <w:szCs w:val="28"/>
        </w:rPr>
      </w:pPr>
      <w:r w:rsidRPr="00BD4BAE">
        <w:rPr>
          <w:rFonts w:ascii="Times New Roman" w:eastAsia="Times New Roman" w:hAnsi="Times New Roman" w:cs="Times New Roman"/>
          <w:b/>
          <w:bCs/>
          <w:sz w:val="28"/>
          <w:szCs w:val="28"/>
        </w:rPr>
        <w:t>Приложение</w:t>
      </w:r>
    </w:p>
    <w:p w:rsidR="00A818AE" w:rsidRPr="000E1D90" w:rsidRDefault="00A818AE" w:rsidP="00A818AE">
      <w:pPr>
        <w:autoSpaceDE w:val="0"/>
        <w:autoSpaceDN w:val="0"/>
        <w:adjustRightInd w:val="0"/>
        <w:spacing w:after="0" w:line="240" w:lineRule="auto"/>
        <w:jc w:val="center"/>
        <w:rPr>
          <w:rFonts w:ascii="Times New Roman" w:eastAsia="Times New Roman" w:hAnsi="Times New Roman" w:cs="Times New Roman"/>
          <w:sz w:val="28"/>
          <w:szCs w:val="28"/>
        </w:rPr>
      </w:pPr>
      <w:r w:rsidRPr="00BD4BAE">
        <w:rPr>
          <w:rFonts w:ascii="Times New Roman" w:eastAsia="Times New Roman" w:hAnsi="Times New Roman" w:cs="Times New Roman"/>
          <w:sz w:val="28"/>
          <w:szCs w:val="28"/>
        </w:rPr>
        <w:t>к основной общеобразовательной программе – обр</w:t>
      </w:r>
      <w:r>
        <w:rPr>
          <w:rFonts w:ascii="Times New Roman" w:eastAsia="Times New Roman" w:hAnsi="Times New Roman" w:cs="Times New Roman"/>
          <w:sz w:val="28"/>
          <w:szCs w:val="28"/>
        </w:rPr>
        <w:t xml:space="preserve">азовательной программе среднего  </w:t>
      </w:r>
      <w:r w:rsidRPr="00BD4BAE">
        <w:rPr>
          <w:rFonts w:ascii="Times New Roman" w:eastAsia="Times New Roman" w:hAnsi="Times New Roman" w:cs="Times New Roman"/>
          <w:sz w:val="28"/>
          <w:szCs w:val="28"/>
        </w:rPr>
        <w:t xml:space="preserve">общего образования </w:t>
      </w:r>
      <w:r w:rsidRPr="00BD4BAE">
        <w:rPr>
          <w:rFonts w:ascii="Times New Roman" w:eastAsia="Times New Roman" w:hAnsi="Times New Roman" w:cs="Times New Roman"/>
          <w:bCs/>
          <w:sz w:val="28"/>
          <w:szCs w:val="28"/>
        </w:rPr>
        <w:t xml:space="preserve">МАОО </w:t>
      </w:r>
      <w:proofErr w:type="spellStart"/>
      <w:r w:rsidRPr="00BD4BAE">
        <w:rPr>
          <w:rFonts w:ascii="Times New Roman" w:eastAsia="Times New Roman" w:hAnsi="Times New Roman" w:cs="Times New Roman"/>
          <w:bCs/>
          <w:sz w:val="28"/>
          <w:szCs w:val="28"/>
        </w:rPr>
        <w:t>Луговская</w:t>
      </w:r>
      <w:proofErr w:type="spellEnd"/>
      <w:r w:rsidRPr="00BD4BAE">
        <w:rPr>
          <w:rFonts w:ascii="Times New Roman" w:eastAsia="Times New Roman" w:hAnsi="Times New Roman" w:cs="Times New Roman"/>
          <w:bCs/>
          <w:sz w:val="28"/>
          <w:szCs w:val="28"/>
        </w:rPr>
        <w:t xml:space="preserve"> СОШ № 24</w:t>
      </w:r>
    </w:p>
    <w:p w:rsid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p>
    <w:p w:rsid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p>
    <w:p w:rsid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p>
    <w:p w:rsid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p>
    <w:p w:rsid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p>
    <w:p w:rsidR="008E4EE9" w:rsidRDefault="008E4EE9" w:rsidP="008E4EE9">
      <w:pPr>
        <w:autoSpaceDE w:val="0"/>
        <w:autoSpaceDN w:val="0"/>
        <w:adjustRightInd w:val="0"/>
        <w:spacing w:after="0" w:line="240" w:lineRule="auto"/>
        <w:jc w:val="center"/>
        <w:rPr>
          <w:rFonts w:ascii="Times New Roman" w:eastAsia="Times New Roman" w:hAnsi="Times New Roman" w:cs="Times New Roman"/>
          <w:b/>
          <w:bCs/>
          <w:sz w:val="40"/>
          <w:szCs w:val="40"/>
        </w:rPr>
      </w:pPr>
    </w:p>
    <w:p w:rsidR="008E4EE9" w:rsidRDefault="008E4EE9" w:rsidP="008E4EE9">
      <w:pPr>
        <w:autoSpaceDE w:val="0"/>
        <w:autoSpaceDN w:val="0"/>
        <w:adjustRightInd w:val="0"/>
        <w:spacing w:after="0" w:line="240" w:lineRule="auto"/>
        <w:rPr>
          <w:rFonts w:ascii="Times New Roman" w:eastAsia="Times New Roman" w:hAnsi="Times New Roman" w:cs="Times New Roman"/>
          <w:b/>
          <w:bCs/>
          <w:sz w:val="40"/>
          <w:szCs w:val="40"/>
        </w:rPr>
      </w:pPr>
    </w:p>
    <w:p w:rsidR="008E4EE9" w:rsidRPr="008E4EE9" w:rsidRDefault="00A818AE" w:rsidP="008E4EE9">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2017</w:t>
      </w:r>
    </w:p>
    <w:p w:rsidR="008E4EE9" w:rsidRDefault="008E4EE9" w:rsidP="00336B32">
      <w:pPr>
        <w:spacing w:after="0" w:line="240" w:lineRule="auto"/>
        <w:jc w:val="both"/>
        <w:rPr>
          <w:rFonts w:ascii="Times New Roman" w:eastAsia="Times New Roman" w:hAnsi="Times New Roman" w:cs="Times New Roman"/>
          <w:b/>
          <w:sz w:val="28"/>
          <w:szCs w:val="28"/>
        </w:rPr>
      </w:pPr>
    </w:p>
    <w:p w:rsidR="00A818AE" w:rsidRDefault="00A818AE" w:rsidP="00336B32">
      <w:pPr>
        <w:spacing w:after="0" w:line="240" w:lineRule="auto"/>
        <w:jc w:val="both"/>
        <w:rPr>
          <w:rFonts w:ascii="Times New Roman" w:eastAsia="Times New Roman" w:hAnsi="Times New Roman" w:cs="Times New Roman"/>
          <w:b/>
          <w:sz w:val="28"/>
          <w:szCs w:val="28"/>
        </w:rPr>
      </w:pPr>
      <w:bookmarkStart w:id="0" w:name="_GoBack"/>
      <w:bookmarkEnd w:id="0"/>
    </w:p>
    <w:p w:rsidR="00476775" w:rsidRPr="00454B9B" w:rsidRDefault="00476775" w:rsidP="00336B32">
      <w:pPr>
        <w:spacing w:after="0" w:line="240" w:lineRule="auto"/>
        <w:jc w:val="both"/>
        <w:rPr>
          <w:rFonts w:ascii="Times New Roman" w:hAnsi="Times New Roman" w:cs="Times New Roman"/>
          <w:b/>
          <w:sz w:val="24"/>
          <w:szCs w:val="24"/>
        </w:rPr>
      </w:pPr>
      <w:r w:rsidRPr="00454B9B">
        <w:rPr>
          <w:rFonts w:ascii="Times New Roman" w:hAnsi="Times New Roman" w:cs="Times New Roman"/>
          <w:b/>
          <w:sz w:val="24"/>
          <w:szCs w:val="24"/>
        </w:rPr>
        <w:lastRenderedPageBreak/>
        <w:t>Пояснительная записка.</w:t>
      </w:r>
    </w:p>
    <w:p w:rsidR="00476775" w:rsidRPr="00336B32" w:rsidRDefault="00476775" w:rsidP="00336B32">
      <w:pPr>
        <w:pStyle w:val="3"/>
        <w:spacing w:before="0" w:after="0"/>
        <w:jc w:val="both"/>
        <w:rPr>
          <w:rFonts w:ascii="Times New Roman" w:hAnsi="Times New Roman" w:cs="Times New Roman"/>
          <w:b w:val="0"/>
          <w:sz w:val="24"/>
          <w:szCs w:val="24"/>
        </w:rPr>
      </w:pPr>
    </w:p>
    <w:p w:rsidR="00476775" w:rsidRPr="00336B32" w:rsidRDefault="00476775" w:rsidP="00336B32">
      <w:pPr>
        <w:pStyle w:val="3"/>
        <w:spacing w:before="0" w:after="0"/>
        <w:jc w:val="both"/>
        <w:rPr>
          <w:rFonts w:ascii="Times New Roman" w:hAnsi="Times New Roman" w:cs="Times New Roman"/>
          <w:b w:val="0"/>
          <w:sz w:val="24"/>
          <w:szCs w:val="24"/>
        </w:rPr>
      </w:pPr>
      <w:r w:rsidRPr="00336B32">
        <w:rPr>
          <w:rFonts w:ascii="Times New Roman" w:hAnsi="Times New Roman" w:cs="Times New Roman"/>
          <w:b w:val="0"/>
          <w:sz w:val="24"/>
          <w:szCs w:val="24"/>
        </w:rPr>
        <w:t>Рабочая программа элективного курса составлена на основании  следующих нормативно-правовых документов:</w:t>
      </w:r>
    </w:p>
    <w:p w:rsidR="00476775" w:rsidRPr="00336B32" w:rsidRDefault="00476775" w:rsidP="00336B32">
      <w:pPr>
        <w:pStyle w:val="3"/>
        <w:spacing w:before="0" w:after="0"/>
        <w:jc w:val="both"/>
        <w:rPr>
          <w:rFonts w:ascii="Times New Roman" w:hAnsi="Times New Roman" w:cs="Times New Roman"/>
          <w:b w:val="0"/>
          <w:sz w:val="24"/>
          <w:szCs w:val="24"/>
        </w:rPr>
      </w:pPr>
      <w:r w:rsidRPr="00336B32">
        <w:rPr>
          <w:rFonts w:ascii="Times New Roman" w:hAnsi="Times New Roman" w:cs="Times New Roman"/>
          <w:b w:val="0"/>
          <w:sz w:val="24"/>
          <w:szCs w:val="24"/>
        </w:rPr>
        <w:t>1.</w:t>
      </w:r>
      <w:r w:rsidRPr="00336B32">
        <w:rPr>
          <w:rFonts w:ascii="Times New Roman" w:hAnsi="Times New Roman" w:cs="Times New Roman"/>
          <w:b w:val="0"/>
          <w:sz w:val="24"/>
          <w:szCs w:val="24"/>
        </w:rPr>
        <w:tab/>
        <w:t>Федерального компонента государственного стандарта  основного  общего образования по математике, утвержденного приказом Минобразования России от 5.03.2004 г. № 1089.</w:t>
      </w:r>
    </w:p>
    <w:p w:rsidR="00476775" w:rsidRPr="00336B32" w:rsidRDefault="00476775" w:rsidP="00336B32">
      <w:pPr>
        <w:pStyle w:val="3"/>
        <w:spacing w:before="0" w:after="0"/>
        <w:jc w:val="both"/>
        <w:rPr>
          <w:rFonts w:ascii="Times New Roman" w:hAnsi="Times New Roman" w:cs="Times New Roman"/>
          <w:b w:val="0"/>
          <w:sz w:val="24"/>
          <w:szCs w:val="24"/>
        </w:rPr>
      </w:pPr>
      <w:r w:rsidRPr="00336B32">
        <w:rPr>
          <w:rFonts w:ascii="Times New Roman" w:hAnsi="Times New Roman" w:cs="Times New Roman"/>
          <w:b w:val="0"/>
          <w:sz w:val="24"/>
          <w:szCs w:val="24"/>
        </w:rPr>
        <w:t>2.</w:t>
      </w:r>
      <w:r w:rsidRPr="00336B32">
        <w:rPr>
          <w:rFonts w:ascii="Times New Roman" w:hAnsi="Times New Roman" w:cs="Times New Roman"/>
          <w:b w:val="0"/>
          <w:sz w:val="24"/>
          <w:szCs w:val="24"/>
        </w:rPr>
        <w:tab/>
        <w:t>Законом Российской Федерации «Об образовании» (статья 7, 9, 32).</w:t>
      </w:r>
    </w:p>
    <w:p w:rsidR="00476775" w:rsidRPr="00336B32" w:rsidRDefault="00476775" w:rsidP="00336B32">
      <w:pPr>
        <w:tabs>
          <w:tab w:val="left" w:pos="3870"/>
        </w:tabs>
        <w:spacing w:after="0" w:line="240" w:lineRule="auto"/>
        <w:jc w:val="both"/>
        <w:rPr>
          <w:rFonts w:ascii="Times New Roman" w:eastAsia="Calibri" w:hAnsi="Times New Roman" w:cs="Times New Roman"/>
          <w:sz w:val="24"/>
          <w:szCs w:val="24"/>
        </w:rPr>
      </w:pPr>
      <w:r w:rsidRPr="00336B32">
        <w:rPr>
          <w:rFonts w:ascii="Times New Roman" w:eastAsia="Calibri" w:hAnsi="Times New Roman" w:cs="Times New Roman"/>
          <w:sz w:val="24"/>
          <w:szCs w:val="24"/>
        </w:rPr>
        <w:t>Решение задач являются одним из основных средств математического развития и степенью подготовленности к последующей деятельности в любой сфере производства. В процессе решения задач имеется возможность ярко продемонстрировать учащимся политехнических характер математики. Ее прикладную направленность. Ориентируя школьников на поиск красивых, изящных решений математических задач, учитель тем самым способствует эстетическому воспитанию учащихся и повышению их математической культуры. При решении задач учащиеся учатся наблюдать, пользоваться аналогией, индукцией, сравнениями и делать соответствующие выводы.</w:t>
      </w:r>
    </w:p>
    <w:p w:rsidR="00476775" w:rsidRPr="00336B32" w:rsidRDefault="00476775" w:rsidP="00336B32">
      <w:pPr>
        <w:pStyle w:val="a5"/>
        <w:spacing w:after="0"/>
        <w:ind w:firstLine="0"/>
        <w:rPr>
          <w:sz w:val="24"/>
          <w:szCs w:val="24"/>
        </w:rPr>
      </w:pPr>
      <w:r w:rsidRPr="00336B32">
        <w:rPr>
          <w:sz w:val="24"/>
          <w:szCs w:val="24"/>
        </w:rPr>
        <w:t xml:space="preserve">Главная цель предлагаемой программы заключается не только в подготовке к вступительному экзамену, и в овладении определённым объём знаний, готовых методов решения нестандартных задач, но и в том, чтобы научить </w:t>
      </w:r>
      <w:proofErr w:type="gramStart"/>
      <w:r w:rsidRPr="00336B32">
        <w:rPr>
          <w:sz w:val="24"/>
          <w:szCs w:val="24"/>
        </w:rPr>
        <w:t>самостоятельно</w:t>
      </w:r>
      <w:proofErr w:type="gramEnd"/>
      <w:r w:rsidRPr="00336B32">
        <w:rPr>
          <w:sz w:val="24"/>
          <w:szCs w:val="24"/>
        </w:rPr>
        <w:t xml:space="preserve"> мыслить,</w:t>
      </w:r>
      <w:r w:rsidRPr="00336B32">
        <w:rPr>
          <w:sz w:val="24"/>
          <w:szCs w:val="24"/>
          <w:u w:val="single"/>
        </w:rPr>
        <w:t xml:space="preserve"> </w:t>
      </w:r>
      <w:r w:rsidRPr="00336B32">
        <w:rPr>
          <w:sz w:val="24"/>
          <w:szCs w:val="24"/>
        </w:rPr>
        <w:t>творчески подходить к любой проблеме.</w:t>
      </w:r>
    </w:p>
    <w:p w:rsidR="00476775" w:rsidRPr="00336B32" w:rsidRDefault="00476775" w:rsidP="00336B32">
      <w:pPr>
        <w:tabs>
          <w:tab w:val="left" w:pos="3870"/>
        </w:tabs>
        <w:spacing w:after="0" w:line="240" w:lineRule="auto"/>
        <w:jc w:val="both"/>
        <w:rPr>
          <w:rFonts w:ascii="Times New Roman" w:eastAsia="Calibri" w:hAnsi="Times New Roman" w:cs="Times New Roman"/>
          <w:sz w:val="24"/>
          <w:szCs w:val="24"/>
        </w:rPr>
      </w:pPr>
      <w:r w:rsidRPr="00336B32">
        <w:rPr>
          <w:rFonts w:ascii="Times New Roman" w:hAnsi="Times New Roman" w:cs="Times New Roman"/>
          <w:sz w:val="24"/>
          <w:szCs w:val="24"/>
        </w:rPr>
        <w:t>Элективный курс "Практикум решения задач по математике" рассчитан на 68 часов для учащихся 11 классов. Данная программа курса сможет привлечь внимание учащихся, которым интересна математика, кому она понадобится при учебе, подготовке к экзаменам, в частности, к ЕГЭ.</w:t>
      </w:r>
    </w:p>
    <w:p w:rsidR="00476775" w:rsidRPr="00336B32" w:rsidRDefault="00476775" w:rsidP="00336B32">
      <w:pPr>
        <w:tabs>
          <w:tab w:val="left" w:pos="3870"/>
        </w:tabs>
        <w:spacing w:after="0" w:line="240" w:lineRule="auto"/>
        <w:jc w:val="both"/>
        <w:rPr>
          <w:rFonts w:ascii="Times New Roman" w:eastAsia="Calibri" w:hAnsi="Times New Roman" w:cs="Times New Roman"/>
          <w:sz w:val="24"/>
          <w:szCs w:val="24"/>
        </w:rPr>
      </w:pPr>
    </w:p>
    <w:p w:rsidR="00476775" w:rsidRPr="00336B32" w:rsidRDefault="00476775" w:rsidP="00336B32">
      <w:pPr>
        <w:tabs>
          <w:tab w:val="left" w:pos="3870"/>
        </w:tabs>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Цель курса: на основе коррекции базовых математических знаний учащихся совершенствовать математическую культуру и творческие способности учащихся.</w:t>
      </w:r>
    </w:p>
    <w:p w:rsidR="00476775" w:rsidRPr="00336B32" w:rsidRDefault="00476775" w:rsidP="00336B32">
      <w:pPr>
        <w:spacing w:line="240" w:lineRule="auto"/>
        <w:jc w:val="both"/>
        <w:outlineLvl w:val="0"/>
        <w:rPr>
          <w:rFonts w:ascii="Times New Roman" w:hAnsi="Times New Roman" w:cs="Times New Roman"/>
          <w:b/>
          <w:sz w:val="24"/>
          <w:szCs w:val="24"/>
        </w:rPr>
      </w:pPr>
      <w:r w:rsidRPr="00336B32">
        <w:rPr>
          <w:rFonts w:ascii="Times New Roman" w:hAnsi="Times New Roman" w:cs="Times New Roman"/>
          <w:b/>
          <w:sz w:val="24"/>
          <w:szCs w:val="24"/>
        </w:rPr>
        <w:t>Задачи курса:</w:t>
      </w:r>
    </w:p>
    <w:p w:rsidR="00476775" w:rsidRPr="00336B32" w:rsidRDefault="00476775" w:rsidP="00336B32">
      <w:pPr>
        <w:pStyle w:val="a3"/>
        <w:numPr>
          <w:ilvl w:val="0"/>
          <w:numId w:val="2"/>
        </w:numPr>
        <w:spacing w:after="0"/>
        <w:jc w:val="both"/>
      </w:pPr>
      <w:r w:rsidRPr="00336B32">
        <w:t>На основе коррекции базовых математических знаний учащихся за курс 5 – 9 классов совершенствовать математическую культуру и творческие способности учащихся. Расширение и углубление знаний, полученных при изучении курса алгебры.</w:t>
      </w:r>
    </w:p>
    <w:p w:rsidR="00476775" w:rsidRPr="00336B32" w:rsidRDefault="00476775" w:rsidP="00336B32">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Закрепление теоретических знаний; развитие практических навыков и умений. Умение применять полученные навыки при решении нестандартных задач в других дисциплинах.</w:t>
      </w:r>
    </w:p>
    <w:p w:rsidR="00476775" w:rsidRPr="00336B32" w:rsidRDefault="00476775" w:rsidP="00336B32">
      <w:pPr>
        <w:numPr>
          <w:ilvl w:val="0"/>
          <w:numId w:val="2"/>
        </w:num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Создание условий для формирования и развития  у обучающихся навыков анализа и систематизации, полученных ранее знаний; подготовка к итоговой аттестации в форме ЕГЭ.</w:t>
      </w:r>
    </w:p>
    <w:p w:rsidR="00476775" w:rsidRPr="00336B32" w:rsidRDefault="00476775" w:rsidP="00336B32">
      <w:pPr>
        <w:numPr>
          <w:ilvl w:val="0"/>
          <w:numId w:val="2"/>
        </w:numPr>
        <w:spacing w:after="0" w:line="240" w:lineRule="auto"/>
        <w:ind w:left="714" w:hanging="357"/>
        <w:jc w:val="both"/>
        <w:rPr>
          <w:rFonts w:ascii="Times New Roman" w:hAnsi="Times New Roman" w:cs="Times New Roman"/>
          <w:sz w:val="24"/>
          <w:szCs w:val="24"/>
        </w:rPr>
      </w:pPr>
      <w:r w:rsidRPr="00336B32">
        <w:rPr>
          <w:rFonts w:ascii="Times New Roman" w:hAnsi="Times New Roman" w:cs="Times New Roman"/>
          <w:sz w:val="24"/>
          <w:szCs w:val="24"/>
        </w:rPr>
        <w:t xml:space="preserve">Обеспечение усвоения </w:t>
      </w:r>
      <w:proofErr w:type="gramStart"/>
      <w:r w:rsidRPr="00336B32">
        <w:rPr>
          <w:rFonts w:ascii="Times New Roman" w:hAnsi="Times New Roman" w:cs="Times New Roman"/>
          <w:sz w:val="24"/>
          <w:szCs w:val="24"/>
        </w:rPr>
        <w:t>обучающимися</w:t>
      </w:r>
      <w:proofErr w:type="gramEnd"/>
      <w:r w:rsidRPr="00336B32">
        <w:rPr>
          <w:rFonts w:ascii="Times New Roman" w:hAnsi="Times New Roman" w:cs="Times New Roman"/>
          <w:sz w:val="24"/>
          <w:szCs w:val="24"/>
        </w:rPr>
        <w:t xml:space="preserve"> наиболее общих приемов и способов решения задач. Развитие умений самостоятельно анализировать  и решать задачи по образцу и в незнакомой ситуации;</w:t>
      </w:r>
    </w:p>
    <w:p w:rsidR="00476775" w:rsidRPr="00336B32" w:rsidRDefault="00476775" w:rsidP="00336B32">
      <w:pPr>
        <w:numPr>
          <w:ilvl w:val="0"/>
          <w:numId w:val="2"/>
        </w:numPr>
        <w:spacing w:after="0" w:line="240" w:lineRule="auto"/>
        <w:ind w:left="714" w:hanging="357"/>
        <w:jc w:val="both"/>
        <w:rPr>
          <w:rFonts w:ascii="Times New Roman" w:hAnsi="Times New Roman" w:cs="Times New Roman"/>
          <w:sz w:val="24"/>
          <w:szCs w:val="24"/>
        </w:rPr>
      </w:pPr>
      <w:r w:rsidRPr="00336B32">
        <w:rPr>
          <w:rFonts w:ascii="Times New Roman" w:hAnsi="Times New Roman" w:cs="Times New Roman"/>
          <w:sz w:val="24"/>
          <w:szCs w:val="24"/>
        </w:rPr>
        <w:t>Формирование и развитие  аналитического и  логического мышления.</w:t>
      </w:r>
    </w:p>
    <w:p w:rsidR="00476775" w:rsidRPr="00336B32" w:rsidRDefault="00476775" w:rsidP="00336B32">
      <w:pPr>
        <w:numPr>
          <w:ilvl w:val="0"/>
          <w:numId w:val="2"/>
        </w:numPr>
        <w:spacing w:after="0" w:line="240" w:lineRule="auto"/>
        <w:ind w:left="714" w:hanging="357"/>
        <w:jc w:val="both"/>
        <w:rPr>
          <w:rFonts w:ascii="Times New Roman" w:hAnsi="Times New Roman" w:cs="Times New Roman"/>
          <w:sz w:val="24"/>
          <w:szCs w:val="24"/>
        </w:rPr>
      </w:pPr>
      <w:r w:rsidRPr="00336B32">
        <w:rPr>
          <w:rFonts w:ascii="Times New Roman" w:hAnsi="Times New Roman" w:cs="Times New Roman"/>
          <w:sz w:val="24"/>
          <w:szCs w:val="24"/>
        </w:rPr>
        <w:t>Расширение математического представления учащихся по определённым темам, включённым в программы вступительных экзаменов в другие типы учебных заведений.</w:t>
      </w:r>
    </w:p>
    <w:p w:rsidR="00476775" w:rsidRPr="00336B32" w:rsidRDefault="00476775" w:rsidP="00336B32">
      <w:pPr>
        <w:numPr>
          <w:ilvl w:val="0"/>
          <w:numId w:val="2"/>
        </w:numPr>
        <w:spacing w:after="0" w:line="240" w:lineRule="auto"/>
        <w:ind w:left="714" w:hanging="357"/>
        <w:jc w:val="both"/>
        <w:rPr>
          <w:rFonts w:ascii="Times New Roman" w:hAnsi="Times New Roman" w:cs="Times New Roman"/>
          <w:sz w:val="24"/>
          <w:szCs w:val="24"/>
        </w:rPr>
      </w:pPr>
      <w:r w:rsidRPr="00336B32">
        <w:rPr>
          <w:rFonts w:ascii="Times New Roman" w:hAnsi="Times New Roman" w:cs="Times New Roman"/>
          <w:sz w:val="24"/>
          <w:szCs w:val="24"/>
        </w:rPr>
        <w:t xml:space="preserve">Развитие коммуникативных и </w:t>
      </w:r>
      <w:proofErr w:type="spellStart"/>
      <w:r w:rsidRPr="00336B32">
        <w:rPr>
          <w:rFonts w:ascii="Times New Roman" w:hAnsi="Times New Roman" w:cs="Times New Roman"/>
          <w:sz w:val="24"/>
          <w:szCs w:val="24"/>
        </w:rPr>
        <w:t>общеучебных</w:t>
      </w:r>
      <w:proofErr w:type="spellEnd"/>
      <w:r w:rsidRPr="00336B32">
        <w:rPr>
          <w:rFonts w:ascii="Times New Roman" w:hAnsi="Times New Roman" w:cs="Times New Roman"/>
          <w:sz w:val="24"/>
          <w:szCs w:val="24"/>
        </w:rPr>
        <w:t xml:space="preserve">  навыков работы в группе, самостоятельной работы, умений вести дискуссию, аргументировать ответы и т.д.</w:t>
      </w:r>
    </w:p>
    <w:p w:rsidR="00476775" w:rsidRPr="00336B32" w:rsidRDefault="00476775" w:rsidP="00336B32">
      <w:pPr>
        <w:spacing w:line="240" w:lineRule="auto"/>
        <w:jc w:val="both"/>
        <w:rPr>
          <w:rFonts w:ascii="Times New Roman" w:hAnsi="Times New Roman" w:cs="Times New Roman"/>
          <w:b/>
          <w:sz w:val="24"/>
          <w:szCs w:val="24"/>
        </w:rPr>
      </w:pPr>
    </w:p>
    <w:p w:rsidR="00476775" w:rsidRPr="00336B32" w:rsidRDefault="00476775" w:rsidP="00336B32">
      <w:pPr>
        <w:spacing w:line="240" w:lineRule="auto"/>
        <w:jc w:val="both"/>
        <w:outlineLvl w:val="0"/>
        <w:rPr>
          <w:rFonts w:ascii="Times New Roman" w:hAnsi="Times New Roman" w:cs="Times New Roman"/>
          <w:b/>
          <w:bCs/>
          <w:sz w:val="24"/>
          <w:szCs w:val="24"/>
        </w:rPr>
      </w:pPr>
      <w:r w:rsidRPr="00336B32">
        <w:rPr>
          <w:rFonts w:ascii="Times New Roman" w:hAnsi="Times New Roman" w:cs="Times New Roman"/>
          <w:b/>
          <w:bCs/>
          <w:sz w:val="24"/>
          <w:szCs w:val="24"/>
        </w:rPr>
        <w:t>Умения и навыки учащихся, формируемые элективным курсом:</w:t>
      </w:r>
    </w:p>
    <w:p w:rsidR="00476775" w:rsidRPr="00336B32" w:rsidRDefault="00476775" w:rsidP="00336B32">
      <w:pPr>
        <w:numPr>
          <w:ilvl w:val="0"/>
          <w:numId w:val="1"/>
        </w:num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навык самостоятельной работы с таблицами и справочной литературой;</w:t>
      </w:r>
    </w:p>
    <w:p w:rsidR="00476775" w:rsidRPr="00336B32" w:rsidRDefault="00476775" w:rsidP="00336B32">
      <w:pPr>
        <w:numPr>
          <w:ilvl w:val="0"/>
          <w:numId w:val="1"/>
        </w:num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lastRenderedPageBreak/>
        <w:t>составление алгоритмов решения типичных задач;</w:t>
      </w:r>
    </w:p>
    <w:p w:rsidR="00476775" w:rsidRPr="00336B32" w:rsidRDefault="00476775" w:rsidP="00336B32">
      <w:pPr>
        <w:numPr>
          <w:ilvl w:val="0"/>
          <w:numId w:val="1"/>
        </w:num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умения решения тригонометрических, показательных и логарифмических уравнений и неравенств;</w:t>
      </w:r>
    </w:p>
    <w:p w:rsidR="00476775" w:rsidRPr="00336B32" w:rsidRDefault="00476775" w:rsidP="00336B32">
      <w:pPr>
        <w:numPr>
          <w:ilvl w:val="0"/>
          <w:numId w:val="1"/>
        </w:num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исследования элементарных функций решения задач различных типов.</w:t>
      </w:r>
    </w:p>
    <w:p w:rsidR="00476775" w:rsidRPr="00336B32" w:rsidRDefault="00476775" w:rsidP="00336B32">
      <w:pPr>
        <w:spacing w:line="240" w:lineRule="auto"/>
        <w:ind w:left="360"/>
        <w:jc w:val="both"/>
        <w:rPr>
          <w:rFonts w:ascii="Times New Roman" w:hAnsi="Times New Roman" w:cs="Times New Roman"/>
          <w:b/>
          <w:sz w:val="24"/>
          <w:szCs w:val="24"/>
        </w:rPr>
      </w:pPr>
    </w:p>
    <w:p w:rsidR="00476775" w:rsidRPr="00336B32" w:rsidRDefault="00476775" w:rsidP="00336B32">
      <w:pPr>
        <w:spacing w:line="240" w:lineRule="auto"/>
        <w:jc w:val="both"/>
        <w:outlineLvl w:val="0"/>
        <w:rPr>
          <w:rFonts w:ascii="Times New Roman" w:hAnsi="Times New Roman" w:cs="Times New Roman"/>
          <w:b/>
          <w:sz w:val="24"/>
          <w:szCs w:val="24"/>
        </w:rPr>
      </w:pPr>
      <w:r w:rsidRPr="00336B32">
        <w:rPr>
          <w:rFonts w:ascii="Times New Roman" w:hAnsi="Times New Roman" w:cs="Times New Roman"/>
          <w:b/>
          <w:sz w:val="24"/>
          <w:szCs w:val="24"/>
        </w:rPr>
        <w:t>Содержание учебного предмета</w:t>
      </w:r>
    </w:p>
    <w:p w:rsidR="00476775" w:rsidRPr="00336B32" w:rsidRDefault="00476775" w:rsidP="00336B32">
      <w:pPr>
        <w:spacing w:line="240" w:lineRule="auto"/>
        <w:jc w:val="both"/>
        <w:outlineLvl w:val="0"/>
        <w:rPr>
          <w:rFonts w:ascii="Times New Roman" w:hAnsi="Times New Roman" w:cs="Times New Roman"/>
          <w:b/>
          <w:sz w:val="24"/>
          <w:szCs w:val="24"/>
        </w:rPr>
      </w:pPr>
      <w:r w:rsidRPr="00336B32">
        <w:rPr>
          <w:rFonts w:ascii="Times New Roman" w:hAnsi="Times New Roman" w:cs="Times New Roman"/>
          <w:b/>
          <w:sz w:val="24"/>
          <w:szCs w:val="24"/>
        </w:rPr>
        <w:t>Тема 1. Вычисления и преобразования</w:t>
      </w:r>
    </w:p>
    <w:p w:rsidR="00476775" w:rsidRPr="00336B32" w:rsidRDefault="00A818AE" w:rsidP="00336B32">
      <w:pPr>
        <w:spacing w:line="240" w:lineRule="auto"/>
        <w:jc w:val="both"/>
        <w:rPr>
          <w:rFonts w:ascii="Times New Roman" w:hAnsi="Times New Roman" w:cs="Times New Roman"/>
          <w:sz w:val="24"/>
          <w:szCs w:val="24"/>
        </w:rPr>
      </w:pPr>
      <w:hyperlink r:id="rId7" w:history="1">
        <w:r w:rsidR="00476775" w:rsidRPr="00336B32">
          <w:rPr>
            <w:rFonts w:ascii="Times New Roman" w:hAnsi="Times New Roman" w:cs="Times New Roman"/>
            <w:sz w:val="24"/>
            <w:szCs w:val="24"/>
          </w:rPr>
          <w:t>Преобразования алгебраических выражений и дробей,  числовых рациональных выражений</w:t>
        </w:r>
      </w:hyperlink>
      <w:r w:rsidR="00476775" w:rsidRPr="00336B32">
        <w:rPr>
          <w:rFonts w:ascii="Times New Roman" w:hAnsi="Times New Roman" w:cs="Times New Roman"/>
          <w:sz w:val="24"/>
          <w:szCs w:val="24"/>
        </w:rPr>
        <w:t xml:space="preserve">, буквенных иррациональных выражений, числовых тригонометрических выражений, числовых тригонометрических выражений. </w:t>
      </w:r>
      <w:hyperlink r:id="rId8" w:history="1">
        <w:r w:rsidR="00476775" w:rsidRPr="00336B32">
          <w:rPr>
            <w:rFonts w:ascii="Times New Roman" w:hAnsi="Times New Roman" w:cs="Times New Roman"/>
            <w:sz w:val="24"/>
            <w:szCs w:val="24"/>
          </w:rPr>
          <w:t>Вычисление значений тригонометрических выражений</w:t>
        </w:r>
      </w:hyperlink>
      <w:r w:rsidR="00476775" w:rsidRPr="00336B32">
        <w:rPr>
          <w:rFonts w:ascii="Times New Roman" w:hAnsi="Times New Roman" w:cs="Times New Roman"/>
          <w:sz w:val="24"/>
          <w:szCs w:val="24"/>
        </w:rPr>
        <w:t>. Выполнение действий с целыми числами, натуральными степенями и целыми рациональными выражениями, с дробями, целыми степенями и дробно-рациональными выражениями, действия с корнями, дробными степенями и иррациональными выражениями.</w:t>
      </w:r>
    </w:p>
    <w:p w:rsidR="00476775" w:rsidRPr="00336B32" w:rsidRDefault="00476775" w:rsidP="00336B32">
      <w:pPr>
        <w:spacing w:line="240" w:lineRule="auto"/>
        <w:jc w:val="both"/>
        <w:outlineLvl w:val="0"/>
        <w:rPr>
          <w:rFonts w:ascii="Times New Roman" w:hAnsi="Times New Roman" w:cs="Times New Roman"/>
          <w:b/>
          <w:sz w:val="24"/>
          <w:szCs w:val="24"/>
        </w:rPr>
      </w:pPr>
      <w:r w:rsidRPr="00336B32">
        <w:rPr>
          <w:rFonts w:ascii="Times New Roman" w:hAnsi="Times New Roman" w:cs="Times New Roman"/>
          <w:b/>
          <w:sz w:val="24"/>
          <w:szCs w:val="24"/>
        </w:rPr>
        <w:t xml:space="preserve">Тема 2. </w:t>
      </w:r>
      <w:proofErr w:type="spellStart"/>
      <w:r w:rsidRPr="00336B32">
        <w:rPr>
          <w:rFonts w:ascii="Times New Roman" w:hAnsi="Times New Roman" w:cs="Times New Roman"/>
          <w:b/>
          <w:sz w:val="24"/>
          <w:szCs w:val="24"/>
        </w:rPr>
        <w:t>Практико</w:t>
      </w:r>
      <w:proofErr w:type="spellEnd"/>
      <w:r w:rsidRPr="00336B32">
        <w:rPr>
          <w:rFonts w:ascii="Times New Roman" w:hAnsi="Times New Roman" w:cs="Times New Roman"/>
          <w:b/>
          <w:sz w:val="24"/>
          <w:szCs w:val="24"/>
        </w:rPr>
        <w:t xml:space="preserve"> – ориентированные задачи</w:t>
      </w:r>
    </w:p>
    <w:p w:rsidR="00476775" w:rsidRPr="00336B32" w:rsidRDefault="00476775" w:rsidP="00336B32">
      <w:pPr>
        <w:autoSpaceDE w:val="0"/>
        <w:autoSpaceDN w:val="0"/>
        <w:adjustRightInd w:val="0"/>
        <w:spacing w:line="240" w:lineRule="auto"/>
        <w:jc w:val="both"/>
        <w:rPr>
          <w:rFonts w:ascii="Times New Roman" w:hAnsi="Times New Roman" w:cs="Times New Roman"/>
          <w:sz w:val="24"/>
          <w:szCs w:val="24"/>
        </w:rPr>
      </w:pPr>
      <w:r w:rsidRPr="00336B32">
        <w:rPr>
          <w:rFonts w:ascii="Times New Roman" w:hAnsi="Times New Roman" w:cs="Times New Roman"/>
          <w:sz w:val="24"/>
          <w:szCs w:val="24"/>
        </w:rPr>
        <w:t xml:space="preserve">Чтение графиков и диаграмм. Работа с графиками, схемами, таблицами. </w:t>
      </w:r>
      <w:hyperlink r:id="rId9" w:history="1">
        <w:r w:rsidRPr="00336B32">
          <w:rPr>
            <w:rFonts w:ascii="Times New Roman" w:hAnsi="Times New Roman" w:cs="Times New Roman"/>
            <w:sz w:val="24"/>
            <w:szCs w:val="24"/>
          </w:rPr>
          <w:t>Определение величины по графику</w:t>
        </w:r>
      </w:hyperlink>
      <w:r w:rsidRPr="00336B32">
        <w:rPr>
          <w:rFonts w:ascii="Times New Roman" w:hAnsi="Times New Roman" w:cs="Times New Roman"/>
          <w:sz w:val="24"/>
          <w:szCs w:val="24"/>
        </w:rPr>
        <w:t xml:space="preserve">. </w:t>
      </w:r>
      <w:hyperlink r:id="rId10" w:history="1">
        <w:r w:rsidRPr="00336B32">
          <w:rPr>
            <w:rFonts w:ascii="Times New Roman" w:hAnsi="Times New Roman" w:cs="Times New Roman"/>
            <w:sz w:val="24"/>
            <w:szCs w:val="24"/>
          </w:rPr>
          <w:t>Определение величины по диаграмме</w:t>
        </w:r>
      </w:hyperlink>
      <w:r w:rsidRPr="00336B32">
        <w:rPr>
          <w:rFonts w:ascii="Times New Roman" w:hAnsi="Times New Roman" w:cs="Times New Roman"/>
          <w:sz w:val="24"/>
          <w:szCs w:val="24"/>
        </w:rPr>
        <w:t>. Начала теории вероятностей.</w:t>
      </w:r>
    </w:p>
    <w:p w:rsidR="00476775" w:rsidRPr="00336B32" w:rsidRDefault="00A818AE" w:rsidP="00336B32">
      <w:pPr>
        <w:pStyle w:val="a7"/>
        <w:spacing w:after="0" w:line="240" w:lineRule="auto"/>
        <w:ind w:left="0"/>
        <w:jc w:val="both"/>
        <w:rPr>
          <w:rFonts w:ascii="Times New Roman" w:hAnsi="Times New Roman" w:cs="Times New Roman"/>
          <w:sz w:val="24"/>
          <w:szCs w:val="24"/>
        </w:rPr>
      </w:pPr>
      <w:hyperlink r:id="rId11" w:history="1">
        <w:r w:rsidR="00476775" w:rsidRPr="00336B32">
          <w:rPr>
            <w:rFonts w:ascii="Times New Roman" w:hAnsi="Times New Roman" w:cs="Times New Roman"/>
            <w:sz w:val="24"/>
            <w:szCs w:val="24"/>
          </w:rPr>
          <w:t>Классическое определение вероятности</w:t>
        </w:r>
      </w:hyperlink>
      <w:r w:rsidR="00476775" w:rsidRPr="00336B32">
        <w:rPr>
          <w:rFonts w:ascii="Times New Roman" w:hAnsi="Times New Roman" w:cs="Times New Roman"/>
          <w:sz w:val="24"/>
          <w:szCs w:val="24"/>
        </w:rPr>
        <w:t xml:space="preserve"> задания на построение и исследование простейших математических моделей: моделирование реальных ситуаций с использованием статистических и вероятностных методов, решение простейших комбинаторных задач методом перебора, а также с использованием известных формул; вычисление в простейших случаях вероятности событий на основе подсчета числа исходов. Простейшие текстовые задачи. Выбор оптимального варианта. Задачи с прикладным содержанием. Текстовые задачи. Числа и их свойства.</w:t>
      </w:r>
    </w:p>
    <w:tbl>
      <w:tblPr>
        <w:tblW w:w="5000" w:type="pct"/>
        <w:tblCellSpacing w:w="0" w:type="dxa"/>
        <w:tblCellMar>
          <w:left w:w="0" w:type="dxa"/>
          <w:right w:w="0" w:type="dxa"/>
        </w:tblCellMar>
        <w:tblLook w:val="04A0" w:firstRow="1" w:lastRow="0" w:firstColumn="1" w:lastColumn="0" w:noHBand="0" w:noVBand="1"/>
      </w:tblPr>
      <w:tblGrid>
        <w:gridCol w:w="9355"/>
      </w:tblGrid>
      <w:tr w:rsidR="00476775" w:rsidRPr="00336B32" w:rsidTr="00980461">
        <w:trPr>
          <w:tblCellSpacing w:w="0" w:type="dxa"/>
        </w:trPr>
        <w:tc>
          <w:tcPr>
            <w:tcW w:w="0" w:type="auto"/>
            <w:vAlign w:val="center"/>
            <w:hideMark/>
          </w:tcPr>
          <w:p w:rsidR="00476775" w:rsidRPr="00336B32" w:rsidRDefault="00476775" w:rsidP="00336B32">
            <w:pPr>
              <w:spacing w:before="75" w:line="240" w:lineRule="auto"/>
              <w:jc w:val="both"/>
              <w:rPr>
                <w:rFonts w:ascii="Times New Roman" w:hAnsi="Times New Roman" w:cs="Times New Roman"/>
                <w:sz w:val="24"/>
                <w:szCs w:val="24"/>
              </w:rPr>
            </w:pPr>
          </w:p>
        </w:tc>
      </w:tr>
      <w:tr w:rsidR="00476775" w:rsidRPr="00336B32" w:rsidTr="00980461">
        <w:trPr>
          <w:tblCellSpacing w:w="0" w:type="dxa"/>
        </w:trPr>
        <w:tc>
          <w:tcPr>
            <w:tcW w:w="0" w:type="auto"/>
            <w:vAlign w:val="center"/>
            <w:hideMark/>
          </w:tcPr>
          <w:p w:rsidR="00476775" w:rsidRPr="00336B32" w:rsidRDefault="00476775" w:rsidP="00336B32">
            <w:pPr>
              <w:spacing w:before="75" w:line="240" w:lineRule="auto"/>
              <w:jc w:val="both"/>
              <w:rPr>
                <w:rFonts w:ascii="Times New Roman" w:hAnsi="Times New Roman" w:cs="Times New Roman"/>
                <w:sz w:val="24"/>
                <w:szCs w:val="24"/>
              </w:rPr>
            </w:pPr>
          </w:p>
        </w:tc>
      </w:tr>
    </w:tbl>
    <w:p w:rsidR="00476775" w:rsidRPr="00336B32" w:rsidRDefault="00476775" w:rsidP="00336B32">
      <w:pPr>
        <w:spacing w:line="240" w:lineRule="auto"/>
        <w:jc w:val="both"/>
        <w:rPr>
          <w:rFonts w:ascii="Times New Roman" w:hAnsi="Times New Roman" w:cs="Times New Roman"/>
          <w:b/>
          <w:sz w:val="24"/>
          <w:szCs w:val="24"/>
        </w:rPr>
      </w:pPr>
    </w:p>
    <w:p w:rsidR="00476775" w:rsidRPr="00336B32" w:rsidRDefault="00476775" w:rsidP="00336B32">
      <w:pPr>
        <w:spacing w:line="240" w:lineRule="auto"/>
        <w:jc w:val="both"/>
        <w:outlineLvl w:val="0"/>
        <w:rPr>
          <w:rFonts w:ascii="Times New Roman" w:hAnsi="Times New Roman" w:cs="Times New Roman"/>
          <w:b/>
          <w:sz w:val="24"/>
          <w:szCs w:val="24"/>
        </w:rPr>
      </w:pPr>
      <w:r w:rsidRPr="00336B32">
        <w:rPr>
          <w:rFonts w:ascii="Times New Roman" w:hAnsi="Times New Roman" w:cs="Times New Roman"/>
          <w:b/>
          <w:sz w:val="24"/>
          <w:szCs w:val="24"/>
        </w:rPr>
        <w:t>Тема 3. Планиметрия</w:t>
      </w:r>
    </w:p>
    <w:p w:rsidR="00476775" w:rsidRPr="00336B32" w:rsidRDefault="00476775" w:rsidP="00336B32">
      <w:pPr>
        <w:autoSpaceDE w:val="0"/>
        <w:autoSpaceDN w:val="0"/>
        <w:adjustRightInd w:val="0"/>
        <w:spacing w:line="240" w:lineRule="auto"/>
        <w:jc w:val="both"/>
        <w:rPr>
          <w:rFonts w:ascii="Times New Roman" w:hAnsi="Times New Roman" w:cs="Times New Roman"/>
          <w:sz w:val="24"/>
          <w:szCs w:val="24"/>
        </w:rPr>
      </w:pPr>
      <w:r w:rsidRPr="00336B32">
        <w:rPr>
          <w:rFonts w:ascii="Times New Roman" w:hAnsi="Times New Roman" w:cs="Times New Roman"/>
          <w:sz w:val="24"/>
          <w:szCs w:val="24"/>
        </w:rPr>
        <w:t xml:space="preserve">Треугольник. Параллелограмм, прямоугольник, ромб, квадрат. Трапеция. Окружность и круг.  Окружность, вписанная в треугольник, и окружность, описанная около треугольника.  Многоугольник. Сумма углов выпуклого многоугольника. Правильные многоугольники. Вписанная окружность и описанная окружность правильного многоугольника.  </w:t>
      </w:r>
      <w:hyperlink r:id="rId12" w:history="1">
        <w:r w:rsidRPr="00336B32">
          <w:rPr>
            <w:rFonts w:ascii="Times New Roman" w:hAnsi="Times New Roman" w:cs="Times New Roman"/>
            <w:sz w:val="24"/>
            <w:szCs w:val="24"/>
          </w:rPr>
          <w:t>Координатная плоскость</w:t>
        </w:r>
      </w:hyperlink>
      <w:r w:rsidRPr="00336B32">
        <w:rPr>
          <w:rFonts w:ascii="Times New Roman" w:hAnsi="Times New Roman" w:cs="Times New Roman"/>
          <w:sz w:val="24"/>
          <w:szCs w:val="24"/>
        </w:rPr>
        <w:t xml:space="preserve">.  </w:t>
      </w:r>
      <w:hyperlink r:id="rId13" w:history="1">
        <w:r w:rsidRPr="00336B32">
          <w:rPr>
            <w:rFonts w:ascii="Times New Roman" w:hAnsi="Times New Roman" w:cs="Times New Roman"/>
            <w:sz w:val="24"/>
            <w:szCs w:val="24"/>
          </w:rPr>
          <w:t>Векторы</w:t>
        </w:r>
      </w:hyperlink>
      <w:r w:rsidRPr="00336B32">
        <w:rPr>
          <w:rFonts w:ascii="Times New Roman" w:hAnsi="Times New Roman" w:cs="Times New Roman"/>
          <w:sz w:val="24"/>
          <w:szCs w:val="24"/>
        </w:rPr>
        <w:t>. Вычисление длин и площадей.</w:t>
      </w:r>
    </w:p>
    <w:p w:rsidR="00476775" w:rsidRPr="00336B32" w:rsidRDefault="00476775" w:rsidP="00336B32">
      <w:pPr>
        <w:spacing w:line="240" w:lineRule="auto"/>
        <w:jc w:val="both"/>
        <w:rPr>
          <w:rFonts w:ascii="Times New Roman" w:hAnsi="Times New Roman" w:cs="Times New Roman"/>
          <w:b/>
          <w:sz w:val="24"/>
          <w:szCs w:val="24"/>
        </w:rPr>
      </w:pPr>
      <w:r w:rsidRPr="00336B32">
        <w:rPr>
          <w:rFonts w:ascii="Times New Roman" w:hAnsi="Times New Roman" w:cs="Times New Roman"/>
          <w:sz w:val="24"/>
          <w:szCs w:val="24"/>
        </w:rPr>
        <w:t xml:space="preserve">Задачи, связанные с углами. </w:t>
      </w:r>
      <w:proofErr w:type="spellStart"/>
      <w:r w:rsidRPr="00336B32">
        <w:rPr>
          <w:rFonts w:ascii="Times New Roman" w:hAnsi="Times New Roman" w:cs="Times New Roman"/>
          <w:sz w:val="24"/>
          <w:szCs w:val="24"/>
        </w:rPr>
        <w:t>Многоконфигурационные</w:t>
      </w:r>
      <w:proofErr w:type="spellEnd"/>
      <w:r w:rsidRPr="00336B32">
        <w:rPr>
          <w:rFonts w:ascii="Times New Roman" w:hAnsi="Times New Roman" w:cs="Times New Roman"/>
          <w:sz w:val="24"/>
          <w:szCs w:val="24"/>
        </w:rPr>
        <w:t xml:space="preserve"> планиметрические  задачи</w:t>
      </w:r>
    </w:p>
    <w:p w:rsidR="00476775" w:rsidRPr="00336B32" w:rsidRDefault="00476775" w:rsidP="00336B32">
      <w:pPr>
        <w:spacing w:line="240" w:lineRule="auto"/>
        <w:jc w:val="both"/>
        <w:rPr>
          <w:rFonts w:ascii="Times New Roman" w:hAnsi="Times New Roman" w:cs="Times New Roman"/>
          <w:b/>
          <w:sz w:val="24"/>
          <w:szCs w:val="24"/>
        </w:rPr>
      </w:pPr>
      <w:r w:rsidRPr="00336B32">
        <w:rPr>
          <w:rFonts w:ascii="Times New Roman" w:hAnsi="Times New Roman" w:cs="Times New Roman"/>
          <w:b/>
          <w:sz w:val="24"/>
          <w:szCs w:val="24"/>
        </w:rPr>
        <w:t>Тема 4. Стереометрия</w:t>
      </w:r>
    </w:p>
    <w:p w:rsidR="00476775" w:rsidRPr="00336B32" w:rsidRDefault="00476775" w:rsidP="00336B32">
      <w:pPr>
        <w:pStyle w:val="a7"/>
        <w:spacing w:after="0" w:line="240" w:lineRule="auto"/>
        <w:ind w:left="0"/>
        <w:jc w:val="both"/>
        <w:rPr>
          <w:rFonts w:ascii="Times New Roman" w:hAnsi="Times New Roman" w:cs="Times New Roman"/>
          <w:sz w:val="24"/>
          <w:szCs w:val="24"/>
        </w:rPr>
      </w:pPr>
      <w:r w:rsidRPr="00336B32">
        <w:rPr>
          <w:rFonts w:ascii="Times New Roman" w:hAnsi="Times New Roman" w:cs="Times New Roman"/>
          <w:sz w:val="24"/>
          <w:szCs w:val="24"/>
        </w:rPr>
        <w:t>Задачи на нахождение объемов и площадей поверхностей пространственных фигур. Основные формулы для нахождения значений геометрических величин пространственных фигур, дополнительные построения. Углы и расстояния в пространстве.</w:t>
      </w:r>
    </w:p>
    <w:p w:rsidR="00476775" w:rsidRPr="00336B32" w:rsidRDefault="00476775" w:rsidP="00336B32">
      <w:pPr>
        <w:autoSpaceDE w:val="0"/>
        <w:autoSpaceDN w:val="0"/>
        <w:adjustRightInd w:val="0"/>
        <w:spacing w:line="240" w:lineRule="auto"/>
        <w:jc w:val="both"/>
        <w:outlineLvl w:val="0"/>
        <w:rPr>
          <w:rFonts w:ascii="Times New Roman" w:hAnsi="Times New Roman" w:cs="Times New Roman"/>
          <w:b/>
          <w:bCs/>
          <w:sz w:val="24"/>
          <w:szCs w:val="24"/>
        </w:rPr>
      </w:pPr>
      <w:r w:rsidRPr="00336B32">
        <w:rPr>
          <w:rFonts w:ascii="Times New Roman" w:hAnsi="Times New Roman" w:cs="Times New Roman"/>
          <w:b/>
          <w:sz w:val="24"/>
          <w:szCs w:val="24"/>
        </w:rPr>
        <w:t xml:space="preserve">Тема 5. </w:t>
      </w:r>
      <w:r w:rsidRPr="00336B32">
        <w:rPr>
          <w:rFonts w:ascii="Times New Roman" w:hAnsi="Times New Roman" w:cs="Times New Roman"/>
          <w:b/>
          <w:bCs/>
          <w:sz w:val="24"/>
          <w:szCs w:val="24"/>
        </w:rPr>
        <w:t>Типовые задания второй части.</w:t>
      </w:r>
    </w:p>
    <w:p w:rsidR="00476775" w:rsidRPr="00336B32" w:rsidRDefault="00476775" w:rsidP="00336B32">
      <w:pPr>
        <w:autoSpaceDE w:val="0"/>
        <w:autoSpaceDN w:val="0"/>
        <w:adjustRightInd w:val="0"/>
        <w:spacing w:line="240" w:lineRule="auto"/>
        <w:jc w:val="both"/>
        <w:rPr>
          <w:rFonts w:ascii="Times New Roman" w:hAnsi="Times New Roman" w:cs="Times New Roman"/>
          <w:bCs/>
          <w:sz w:val="24"/>
          <w:szCs w:val="24"/>
        </w:rPr>
      </w:pPr>
      <w:r w:rsidRPr="00336B32">
        <w:rPr>
          <w:rFonts w:ascii="Times New Roman" w:hAnsi="Times New Roman" w:cs="Times New Roman"/>
          <w:bCs/>
          <w:sz w:val="24"/>
          <w:szCs w:val="24"/>
        </w:rPr>
        <w:t>Тригонометрические уравнения: методы решений и отбор корней.</w:t>
      </w:r>
    </w:p>
    <w:p w:rsidR="00476775" w:rsidRPr="00336B32" w:rsidRDefault="00476775" w:rsidP="00336B32">
      <w:pPr>
        <w:autoSpaceDE w:val="0"/>
        <w:autoSpaceDN w:val="0"/>
        <w:adjustRightInd w:val="0"/>
        <w:spacing w:line="240" w:lineRule="auto"/>
        <w:jc w:val="both"/>
        <w:rPr>
          <w:rFonts w:ascii="Times New Roman" w:hAnsi="Times New Roman" w:cs="Times New Roman"/>
          <w:bCs/>
          <w:sz w:val="24"/>
          <w:szCs w:val="24"/>
        </w:rPr>
      </w:pPr>
      <w:r w:rsidRPr="00336B32">
        <w:rPr>
          <w:rFonts w:ascii="Times New Roman" w:hAnsi="Times New Roman" w:cs="Times New Roman"/>
          <w:bCs/>
          <w:sz w:val="24"/>
          <w:szCs w:val="24"/>
        </w:rPr>
        <w:t>Арифметический способ. Алгебраический способ. Геометрический способ. Основные методы решения тригонометрических уравнений. Тригонометрические уравнения, линейные относительно простейших</w:t>
      </w:r>
    </w:p>
    <w:p w:rsidR="00476775" w:rsidRPr="00336B32" w:rsidRDefault="00476775" w:rsidP="00336B32">
      <w:pPr>
        <w:autoSpaceDE w:val="0"/>
        <w:autoSpaceDN w:val="0"/>
        <w:adjustRightInd w:val="0"/>
        <w:spacing w:after="0" w:line="240" w:lineRule="auto"/>
        <w:jc w:val="both"/>
        <w:rPr>
          <w:rFonts w:ascii="Times New Roman" w:hAnsi="Times New Roman" w:cs="Times New Roman"/>
          <w:bCs/>
          <w:sz w:val="24"/>
          <w:szCs w:val="24"/>
        </w:rPr>
      </w:pPr>
      <w:r w:rsidRPr="00336B32">
        <w:rPr>
          <w:rFonts w:ascii="Times New Roman" w:hAnsi="Times New Roman" w:cs="Times New Roman"/>
          <w:bCs/>
          <w:sz w:val="24"/>
          <w:szCs w:val="24"/>
        </w:rPr>
        <w:lastRenderedPageBreak/>
        <w:t>тригонометрических функций. Тригонометрические уравнения, сводящиеся к алгебраическим уравнениям с помощью замены. Метод разложения на множители. Комбинированные уравнения.</w:t>
      </w:r>
    </w:p>
    <w:p w:rsidR="00476775" w:rsidRPr="00336B32" w:rsidRDefault="00476775" w:rsidP="00336B32">
      <w:pPr>
        <w:autoSpaceDE w:val="0"/>
        <w:autoSpaceDN w:val="0"/>
        <w:adjustRightInd w:val="0"/>
        <w:spacing w:after="0" w:line="240" w:lineRule="auto"/>
        <w:jc w:val="both"/>
        <w:rPr>
          <w:rFonts w:ascii="Times New Roman" w:hAnsi="Times New Roman" w:cs="Times New Roman"/>
          <w:bCs/>
          <w:sz w:val="24"/>
          <w:szCs w:val="24"/>
        </w:rPr>
      </w:pPr>
      <w:r w:rsidRPr="00336B32">
        <w:rPr>
          <w:rFonts w:ascii="Times New Roman" w:hAnsi="Times New Roman" w:cs="Times New Roman"/>
          <w:bCs/>
          <w:sz w:val="24"/>
          <w:szCs w:val="24"/>
        </w:rPr>
        <w:t>Многогранники: типы задач и методы их решения.</w:t>
      </w:r>
    </w:p>
    <w:p w:rsidR="00476775" w:rsidRPr="00336B32" w:rsidRDefault="00476775" w:rsidP="00336B32">
      <w:pPr>
        <w:autoSpaceDE w:val="0"/>
        <w:autoSpaceDN w:val="0"/>
        <w:adjustRightInd w:val="0"/>
        <w:spacing w:after="0" w:line="240" w:lineRule="auto"/>
        <w:jc w:val="both"/>
        <w:rPr>
          <w:rFonts w:ascii="Times New Roman" w:hAnsi="Times New Roman" w:cs="Times New Roman"/>
          <w:sz w:val="24"/>
          <w:szCs w:val="24"/>
        </w:rPr>
      </w:pPr>
      <w:r w:rsidRPr="00336B32">
        <w:rPr>
          <w:rFonts w:ascii="Times New Roman" w:hAnsi="Times New Roman" w:cs="Times New Roman"/>
          <w:bCs/>
          <w:sz w:val="24"/>
          <w:szCs w:val="24"/>
        </w:rPr>
        <w:t xml:space="preserve">Расстояния и углы. </w:t>
      </w:r>
      <w:r w:rsidRPr="00336B32">
        <w:rPr>
          <w:rFonts w:ascii="Times New Roman" w:hAnsi="Times New Roman" w:cs="Times New Roman"/>
          <w:sz w:val="24"/>
          <w:szCs w:val="24"/>
        </w:rPr>
        <w:t xml:space="preserve">Расстояние между двумя точками. Расстояние от точки </w:t>
      </w:r>
      <w:proofErr w:type="gramStart"/>
      <w:r w:rsidRPr="00336B32">
        <w:rPr>
          <w:rFonts w:ascii="Times New Roman" w:hAnsi="Times New Roman" w:cs="Times New Roman"/>
          <w:sz w:val="24"/>
          <w:szCs w:val="24"/>
        </w:rPr>
        <w:t>до</w:t>
      </w:r>
      <w:proofErr w:type="gramEnd"/>
      <w:r w:rsidRPr="00336B32">
        <w:rPr>
          <w:rFonts w:ascii="Times New Roman" w:hAnsi="Times New Roman" w:cs="Times New Roman"/>
          <w:sz w:val="24"/>
          <w:szCs w:val="24"/>
        </w:rPr>
        <w:t xml:space="preserve"> прямой.</w:t>
      </w:r>
    </w:p>
    <w:p w:rsidR="00476775" w:rsidRPr="00336B32" w:rsidRDefault="00476775" w:rsidP="00336B32">
      <w:pPr>
        <w:autoSpaceDE w:val="0"/>
        <w:autoSpaceDN w:val="0"/>
        <w:adjustRightInd w:val="0"/>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 xml:space="preserve">Расстояние от точки до плоскости. Расстояние между </w:t>
      </w:r>
      <w:proofErr w:type="gramStart"/>
      <w:r w:rsidRPr="00336B32">
        <w:rPr>
          <w:rFonts w:ascii="Times New Roman" w:hAnsi="Times New Roman" w:cs="Times New Roman"/>
          <w:sz w:val="24"/>
          <w:szCs w:val="24"/>
        </w:rPr>
        <w:t>скрещивающимися</w:t>
      </w:r>
      <w:proofErr w:type="gramEnd"/>
      <w:r w:rsidRPr="00336B32">
        <w:rPr>
          <w:rFonts w:ascii="Times New Roman" w:hAnsi="Times New Roman" w:cs="Times New Roman"/>
          <w:sz w:val="24"/>
          <w:szCs w:val="24"/>
        </w:rPr>
        <w:t xml:space="preserve"> прямыми.</w:t>
      </w:r>
    </w:p>
    <w:p w:rsidR="00476775" w:rsidRPr="00336B32" w:rsidRDefault="00476775" w:rsidP="00336B32">
      <w:pPr>
        <w:autoSpaceDE w:val="0"/>
        <w:autoSpaceDN w:val="0"/>
        <w:adjustRightInd w:val="0"/>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Угол между двумя прямыми. Угол между прямой и плоскостью. Угол между плоскостями.</w:t>
      </w:r>
    </w:p>
    <w:p w:rsidR="00476775" w:rsidRPr="00336B32" w:rsidRDefault="00476775" w:rsidP="00336B32">
      <w:pPr>
        <w:autoSpaceDE w:val="0"/>
        <w:autoSpaceDN w:val="0"/>
        <w:adjustRightInd w:val="0"/>
        <w:spacing w:after="0" w:line="240" w:lineRule="auto"/>
        <w:jc w:val="both"/>
        <w:rPr>
          <w:rFonts w:ascii="Times New Roman" w:hAnsi="Times New Roman" w:cs="Times New Roman"/>
          <w:sz w:val="24"/>
          <w:szCs w:val="24"/>
        </w:rPr>
      </w:pPr>
      <w:r w:rsidRPr="00336B32">
        <w:rPr>
          <w:rFonts w:ascii="Times New Roman" w:hAnsi="Times New Roman" w:cs="Times New Roman"/>
          <w:bCs/>
          <w:sz w:val="24"/>
          <w:szCs w:val="24"/>
        </w:rPr>
        <w:t>Площади и объемы.</w:t>
      </w:r>
      <w:r w:rsidRPr="00336B32">
        <w:rPr>
          <w:rFonts w:ascii="Times New Roman" w:hAnsi="Times New Roman" w:cs="Times New Roman"/>
          <w:sz w:val="24"/>
          <w:szCs w:val="24"/>
        </w:rPr>
        <w:t xml:space="preserve"> Площадь поверхности многогранника. Площадь сечения многогранника. Объем многогранника.</w:t>
      </w:r>
    </w:p>
    <w:p w:rsidR="00476775" w:rsidRPr="00336B32" w:rsidRDefault="00476775" w:rsidP="00336B32">
      <w:pPr>
        <w:autoSpaceDE w:val="0"/>
        <w:autoSpaceDN w:val="0"/>
        <w:adjustRightInd w:val="0"/>
        <w:spacing w:after="0" w:line="240" w:lineRule="auto"/>
        <w:jc w:val="both"/>
        <w:rPr>
          <w:rFonts w:ascii="Times New Roman" w:hAnsi="Times New Roman" w:cs="Times New Roman"/>
          <w:bCs/>
          <w:sz w:val="24"/>
          <w:szCs w:val="24"/>
        </w:rPr>
      </w:pPr>
      <w:r w:rsidRPr="00336B32">
        <w:rPr>
          <w:rFonts w:ascii="Times New Roman" w:hAnsi="Times New Roman" w:cs="Times New Roman"/>
          <w:bCs/>
          <w:sz w:val="24"/>
          <w:szCs w:val="24"/>
        </w:rPr>
        <w:t>Системы неравенств с одной переменной.</w:t>
      </w:r>
    </w:p>
    <w:p w:rsidR="00476775" w:rsidRPr="00336B32" w:rsidRDefault="00476775" w:rsidP="00336B32">
      <w:pPr>
        <w:autoSpaceDE w:val="0"/>
        <w:autoSpaceDN w:val="0"/>
        <w:adjustRightInd w:val="0"/>
        <w:spacing w:after="0" w:line="240" w:lineRule="auto"/>
        <w:jc w:val="both"/>
        <w:rPr>
          <w:rFonts w:ascii="Times New Roman" w:hAnsi="Times New Roman" w:cs="Times New Roman"/>
          <w:bCs/>
          <w:sz w:val="24"/>
          <w:szCs w:val="24"/>
        </w:rPr>
      </w:pPr>
      <w:r w:rsidRPr="00336B32">
        <w:rPr>
          <w:rFonts w:ascii="Times New Roman" w:hAnsi="Times New Roman" w:cs="Times New Roman"/>
          <w:bCs/>
          <w:sz w:val="24"/>
          <w:szCs w:val="24"/>
        </w:rPr>
        <w:t xml:space="preserve">Решение показательных и логарифмических неравенств.  </w:t>
      </w:r>
      <w:r w:rsidRPr="00336B32">
        <w:rPr>
          <w:rFonts w:ascii="Times New Roman" w:hAnsi="Times New Roman" w:cs="Times New Roman"/>
          <w:sz w:val="24"/>
          <w:szCs w:val="24"/>
        </w:rPr>
        <w:t xml:space="preserve">Показательные неравенства. Логарифмические неравенства. Смешанные неравенства. </w:t>
      </w:r>
      <w:r w:rsidRPr="00336B32">
        <w:rPr>
          <w:rFonts w:ascii="Times New Roman" w:hAnsi="Times New Roman" w:cs="Times New Roman"/>
          <w:bCs/>
          <w:sz w:val="24"/>
          <w:szCs w:val="24"/>
        </w:rPr>
        <w:t xml:space="preserve"> Системы неравенств.</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Требования к уровню усвоения предмета</w:t>
      </w:r>
    </w:p>
    <w:p w:rsidR="00476775" w:rsidRPr="00336B32" w:rsidRDefault="00476775" w:rsidP="00336B32">
      <w:pPr>
        <w:spacing w:line="240" w:lineRule="auto"/>
        <w:jc w:val="both"/>
        <w:rPr>
          <w:rFonts w:ascii="Times New Roman" w:hAnsi="Times New Roman" w:cs="Times New Roman"/>
          <w:sz w:val="24"/>
          <w:szCs w:val="24"/>
        </w:rPr>
      </w:pPr>
      <w:r w:rsidRPr="00336B32">
        <w:rPr>
          <w:rFonts w:ascii="Times New Roman" w:hAnsi="Times New Roman" w:cs="Times New Roman"/>
          <w:sz w:val="24"/>
          <w:szCs w:val="24"/>
        </w:rPr>
        <w:t>Выполнение практических занятий имеет целью закрепить у учащихся теоретические знания и развить практические навыки и умения в области алгебры, и успешной сдачи ЕГЭ по математике.</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w:t>
      </w:r>
      <w:r w:rsidRPr="00336B32">
        <w:rPr>
          <w:rFonts w:ascii="Times New Roman" w:hAnsi="Times New Roman" w:cs="Times New Roman"/>
          <w:sz w:val="24"/>
          <w:szCs w:val="24"/>
        </w:rPr>
        <w:tab/>
        <w:t>Учащиеся должны знать, что такое проценты и сложные проценты, основное свойство пропорции.</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w:t>
      </w:r>
      <w:r w:rsidRPr="00336B32">
        <w:rPr>
          <w:rFonts w:ascii="Times New Roman" w:hAnsi="Times New Roman" w:cs="Times New Roman"/>
          <w:sz w:val="24"/>
          <w:szCs w:val="24"/>
        </w:rPr>
        <w:tab/>
        <w:t>Знать схему решения  линейных, квадратных, дробно-рациональных, иррациональных уравнений.</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w:t>
      </w:r>
      <w:r w:rsidRPr="00336B32">
        <w:rPr>
          <w:rFonts w:ascii="Times New Roman" w:hAnsi="Times New Roman" w:cs="Times New Roman"/>
          <w:sz w:val="24"/>
          <w:szCs w:val="24"/>
        </w:rPr>
        <w:tab/>
        <w:t>Знать способы решения систем уравнений.</w:t>
      </w:r>
    </w:p>
    <w:p w:rsidR="00476775" w:rsidRPr="00336B32" w:rsidRDefault="00476775" w:rsidP="00336B32">
      <w:pPr>
        <w:spacing w:line="240" w:lineRule="auto"/>
        <w:jc w:val="both"/>
        <w:rPr>
          <w:rFonts w:ascii="Times New Roman" w:hAnsi="Times New Roman" w:cs="Times New Roman"/>
          <w:sz w:val="24"/>
          <w:szCs w:val="24"/>
        </w:rPr>
      </w:pPr>
      <w:r w:rsidRPr="00336B32">
        <w:rPr>
          <w:rFonts w:ascii="Times New Roman" w:hAnsi="Times New Roman" w:cs="Times New Roman"/>
          <w:sz w:val="24"/>
          <w:szCs w:val="24"/>
        </w:rPr>
        <w:t>•</w:t>
      </w:r>
      <w:r w:rsidRPr="00336B32">
        <w:rPr>
          <w:rFonts w:ascii="Times New Roman" w:hAnsi="Times New Roman" w:cs="Times New Roman"/>
          <w:sz w:val="24"/>
          <w:szCs w:val="24"/>
        </w:rPr>
        <w:tab/>
        <w:t>Знать определение параметра; примеры уравнений с параметром; основные типы задач с параметрами; основные способы решения задач с параметрами. Знать определение линейного уравнения и неравенства с параметрами. Алгоритмы решения линейных уравнений и неравенств с параметрами графическим способом. Определение квадратного уравнения и неравенства с  параметрами. Алгоритмы решения квадратного уравнения и неравенства с параметрами графическим  способом</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w:t>
      </w:r>
      <w:r w:rsidRPr="00336B32">
        <w:rPr>
          <w:rFonts w:ascii="Times New Roman" w:hAnsi="Times New Roman" w:cs="Times New Roman"/>
          <w:sz w:val="24"/>
          <w:szCs w:val="24"/>
        </w:rPr>
        <w:tab/>
        <w:t>проводить тождественные преобразования иррациональных, показательных, логарифмических и тригонометрических выражений.</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w:t>
      </w:r>
      <w:r w:rsidRPr="00336B32">
        <w:rPr>
          <w:rFonts w:ascii="Times New Roman" w:hAnsi="Times New Roman" w:cs="Times New Roman"/>
          <w:sz w:val="24"/>
          <w:szCs w:val="24"/>
        </w:rPr>
        <w:tab/>
        <w:t>решать иррациональные, логарифмические и тригонометрические уравнения и неравенства.</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w:t>
      </w:r>
      <w:r w:rsidRPr="00336B32">
        <w:rPr>
          <w:rFonts w:ascii="Times New Roman" w:hAnsi="Times New Roman" w:cs="Times New Roman"/>
          <w:sz w:val="24"/>
          <w:szCs w:val="24"/>
        </w:rPr>
        <w:tab/>
        <w:t>решать системы уравнений изученными методами.</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w:t>
      </w:r>
      <w:r w:rsidRPr="00336B32">
        <w:rPr>
          <w:rFonts w:ascii="Times New Roman" w:hAnsi="Times New Roman" w:cs="Times New Roman"/>
          <w:sz w:val="24"/>
          <w:szCs w:val="24"/>
        </w:rPr>
        <w:tab/>
        <w:t>строить графики элементарных функций и проводить преобразования графиков, используя изученные методы.</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w:t>
      </w:r>
      <w:r w:rsidRPr="00336B32">
        <w:rPr>
          <w:rFonts w:ascii="Times New Roman" w:hAnsi="Times New Roman" w:cs="Times New Roman"/>
          <w:sz w:val="24"/>
          <w:szCs w:val="24"/>
        </w:rPr>
        <w:tab/>
        <w:t>применять аппарат математического анализа к решению задач.</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w:t>
      </w:r>
      <w:r w:rsidRPr="00336B32">
        <w:rPr>
          <w:rFonts w:ascii="Times New Roman" w:hAnsi="Times New Roman" w:cs="Times New Roman"/>
          <w:sz w:val="24"/>
          <w:szCs w:val="24"/>
        </w:rPr>
        <w:tab/>
        <w:t>применять основные методы геометрии (проектирования, преобразований, векторный, координатный) к решению геометрических задач.</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w:t>
      </w:r>
      <w:r w:rsidRPr="00336B32">
        <w:rPr>
          <w:rFonts w:ascii="Times New Roman" w:hAnsi="Times New Roman" w:cs="Times New Roman"/>
          <w:sz w:val="24"/>
          <w:szCs w:val="24"/>
        </w:rPr>
        <w:tab/>
        <w:t>Уметь применять вышеуказанные знания на практике.</w:t>
      </w:r>
    </w:p>
    <w:p w:rsidR="00476775" w:rsidRPr="00336B32" w:rsidRDefault="00476775" w:rsidP="00336B32">
      <w:pPr>
        <w:spacing w:after="0" w:line="240" w:lineRule="auto"/>
        <w:jc w:val="both"/>
        <w:rPr>
          <w:rFonts w:ascii="Times New Roman" w:hAnsi="Times New Roman" w:cs="Times New Roman"/>
          <w:sz w:val="24"/>
          <w:szCs w:val="24"/>
        </w:rPr>
      </w:pP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Планируемые результаты</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Изучение данного курса дает учащимся возможность:</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 повторить и систематизировать ранее изученный  материал школьного курса математики;</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  освоить основные приемы решения задач;</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 овладеть навыками построения и анализа предполагаемого решения поставленной задачи;</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   овладеть и пользоваться на практике  техникой сдачи теста;</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  познакомиться и использовать на практике нестандартные методы решения задач;</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t>- повысить уровень своей математической культуры, творческого развития, познавательной активности;</w:t>
      </w:r>
    </w:p>
    <w:p w:rsidR="00476775" w:rsidRPr="00336B32" w:rsidRDefault="00476775" w:rsidP="00336B32">
      <w:pPr>
        <w:spacing w:after="0" w:line="240" w:lineRule="auto"/>
        <w:jc w:val="both"/>
        <w:rPr>
          <w:rFonts w:ascii="Times New Roman" w:hAnsi="Times New Roman" w:cs="Times New Roman"/>
          <w:sz w:val="24"/>
          <w:szCs w:val="24"/>
        </w:rPr>
      </w:pPr>
      <w:r w:rsidRPr="00336B32">
        <w:rPr>
          <w:rFonts w:ascii="Times New Roman" w:hAnsi="Times New Roman" w:cs="Times New Roman"/>
          <w:sz w:val="24"/>
          <w:szCs w:val="24"/>
        </w:rPr>
        <w:lastRenderedPageBreak/>
        <w:t>- познакомиться с возможностями использования электронных средств обучения, в том числе Интернет-ресурсов,  в ходе  подготовки к итоговой аттестации в форме ЕГЭ.</w:t>
      </w:r>
    </w:p>
    <w:p w:rsidR="00336B32" w:rsidRPr="00454B9B" w:rsidRDefault="00030F4C" w:rsidP="00454B9B">
      <w:pPr>
        <w:spacing w:line="240" w:lineRule="auto"/>
        <w:jc w:val="center"/>
        <w:rPr>
          <w:rFonts w:ascii="Times New Roman" w:hAnsi="Times New Roman" w:cs="Times New Roman"/>
          <w:b/>
          <w:sz w:val="24"/>
          <w:szCs w:val="24"/>
        </w:rPr>
      </w:pPr>
      <w:r w:rsidRPr="00454B9B">
        <w:rPr>
          <w:rFonts w:ascii="Times New Roman" w:hAnsi="Times New Roman" w:cs="Times New Roman"/>
          <w:b/>
          <w:sz w:val="24"/>
          <w:szCs w:val="24"/>
        </w:rPr>
        <w:t>Т</w:t>
      </w:r>
      <w:r w:rsidR="00336B32" w:rsidRPr="00454B9B">
        <w:rPr>
          <w:rFonts w:ascii="Times New Roman" w:hAnsi="Times New Roman" w:cs="Times New Roman"/>
          <w:b/>
          <w:sz w:val="24"/>
          <w:szCs w:val="24"/>
        </w:rPr>
        <w:t>ематическое планирование</w:t>
      </w:r>
    </w:p>
    <w:tbl>
      <w:tblPr>
        <w:tblStyle w:val="a8"/>
        <w:tblW w:w="0" w:type="auto"/>
        <w:tblInd w:w="-743" w:type="dxa"/>
        <w:tblLayout w:type="fixed"/>
        <w:tblLook w:val="04A0" w:firstRow="1" w:lastRow="0" w:firstColumn="1" w:lastColumn="0" w:noHBand="0" w:noVBand="1"/>
      </w:tblPr>
      <w:tblGrid>
        <w:gridCol w:w="709"/>
        <w:gridCol w:w="7088"/>
        <w:gridCol w:w="1843"/>
      </w:tblGrid>
      <w:tr w:rsidR="00336B32" w:rsidRPr="00336B32" w:rsidTr="00336B32">
        <w:tc>
          <w:tcPr>
            <w:tcW w:w="709" w:type="dxa"/>
            <w:tcBorders>
              <w:bottom w:val="single" w:sz="4" w:space="0" w:color="000000" w:themeColor="text1"/>
            </w:tcBorders>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w:t>
            </w:r>
          </w:p>
        </w:tc>
        <w:tc>
          <w:tcPr>
            <w:tcW w:w="7088" w:type="dxa"/>
            <w:tcBorders>
              <w:bottom w:val="single" w:sz="4" w:space="0" w:color="000000" w:themeColor="text1"/>
            </w:tcBorders>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Тема</w:t>
            </w:r>
          </w:p>
        </w:tc>
        <w:tc>
          <w:tcPr>
            <w:tcW w:w="1843" w:type="dxa"/>
            <w:tcBorders>
              <w:bottom w:val="single" w:sz="4" w:space="0" w:color="000000" w:themeColor="text1"/>
            </w:tcBorders>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Количество  часов</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1</w:t>
            </w:r>
          </w:p>
        </w:tc>
        <w:tc>
          <w:tcPr>
            <w:tcW w:w="7088" w:type="dxa"/>
          </w:tcPr>
          <w:p w:rsidR="00336B32" w:rsidRPr="00336B32" w:rsidRDefault="00A818AE" w:rsidP="00336B32">
            <w:pPr>
              <w:jc w:val="both"/>
              <w:rPr>
                <w:rFonts w:ascii="Times New Roman" w:hAnsi="Times New Roman" w:cs="Times New Roman"/>
                <w:sz w:val="24"/>
                <w:szCs w:val="24"/>
              </w:rPr>
            </w:pPr>
            <w:hyperlink r:id="rId14" w:history="1">
              <w:r w:rsidR="00336B32" w:rsidRPr="00336B32">
                <w:rPr>
                  <w:rFonts w:ascii="Times New Roman" w:hAnsi="Times New Roman" w:cs="Times New Roman"/>
                  <w:sz w:val="24"/>
                  <w:szCs w:val="24"/>
                </w:rPr>
                <w:t>Преобразования числовых рациональных выражений</w:t>
              </w:r>
            </w:hyperlink>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c>
          <w:tcPr>
            <w:tcW w:w="7088" w:type="dxa"/>
          </w:tcPr>
          <w:p w:rsidR="00336B32" w:rsidRPr="00336B32" w:rsidRDefault="00A818AE" w:rsidP="00336B32">
            <w:pPr>
              <w:jc w:val="both"/>
              <w:rPr>
                <w:rFonts w:ascii="Times New Roman" w:hAnsi="Times New Roman" w:cs="Times New Roman"/>
                <w:sz w:val="24"/>
                <w:szCs w:val="24"/>
              </w:rPr>
            </w:pPr>
            <w:hyperlink r:id="rId15" w:history="1">
              <w:r w:rsidR="00336B32" w:rsidRPr="00336B32">
                <w:rPr>
                  <w:rFonts w:ascii="Times New Roman" w:hAnsi="Times New Roman" w:cs="Times New Roman"/>
                  <w:sz w:val="24"/>
                  <w:szCs w:val="24"/>
                </w:rPr>
                <w:t xml:space="preserve">Преобразования алгебраических выражений </w:t>
              </w:r>
            </w:hyperlink>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3</w:t>
            </w:r>
          </w:p>
        </w:tc>
        <w:tc>
          <w:tcPr>
            <w:tcW w:w="7088" w:type="dxa"/>
          </w:tcPr>
          <w:p w:rsidR="00336B32" w:rsidRPr="00336B32" w:rsidRDefault="00A818AE" w:rsidP="00336B32">
            <w:pPr>
              <w:jc w:val="both"/>
              <w:rPr>
                <w:rFonts w:ascii="Times New Roman" w:hAnsi="Times New Roman" w:cs="Times New Roman"/>
                <w:sz w:val="24"/>
                <w:szCs w:val="24"/>
              </w:rPr>
            </w:pPr>
            <w:hyperlink r:id="rId16" w:history="1">
              <w:r w:rsidR="00336B32" w:rsidRPr="00336B32">
                <w:rPr>
                  <w:rFonts w:ascii="Times New Roman" w:hAnsi="Times New Roman" w:cs="Times New Roman"/>
                  <w:sz w:val="24"/>
                  <w:szCs w:val="24"/>
                </w:rPr>
                <w:t>Преобразования алгебраических дробей</w:t>
              </w:r>
            </w:hyperlink>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4</w:t>
            </w:r>
          </w:p>
        </w:tc>
        <w:tc>
          <w:tcPr>
            <w:tcW w:w="7088" w:type="dxa"/>
          </w:tcPr>
          <w:p w:rsidR="00336B32" w:rsidRPr="00336B32" w:rsidRDefault="00A818AE" w:rsidP="00336B32">
            <w:pPr>
              <w:jc w:val="both"/>
              <w:rPr>
                <w:rFonts w:ascii="Times New Roman" w:hAnsi="Times New Roman" w:cs="Times New Roman"/>
                <w:sz w:val="24"/>
                <w:szCs w:val="24"/>
              </w:rPr>
            </w:pPr>
            <w:hyperlink r:id="rId17" w:history="1">
              <w:r w:rsidR="00336B32" w:rsidRPr="00336B32">
                <w:rPr>
                  <w:rFonts w:ascii="Times New Roman" w:hAnsi="Times New Roman" w:cs="Times New Roman"/>
                  <w:sz w:val="24"/>
                  <w:szCs w:val="24"/>
                </w:rPr>
                <w:t>Преобразования числовых иррациональных выражений</w:t>
              </w:r>
            </w:hyperlink>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5</w:t>
            </w:r>
          </w:p>
        </w:tc>
        <w:tc>
          <w:tcPr>
            <w:tcW w:w="7088" w:type="dxa"/>
          </w:tcPr>
          <w:p w:rsidR="00336B32" w:rsidRPr="00336B32" w:rsidRDefault="00A818AE" w:rsidP="00336B32">
            <w:pPr>
              <w:jc w:val="both"/>
              <w:rPr>
                <w:rFonts w:ascii="Times New Roman" w:hAnsi="Times New Roman" w:cs="Times New Roman"/>
                <w:sz w:val="24"/>
                <w:szCs w:val="24"/>
              </w:rPr>
            </w:pPr>
            <w:hyperlink r:id="rId18" w:history="1">
              <w:r w:rsidR="00336B32" w:rsidRPr="00336B32">
                <w:rPr>
                  <w:rFonts w:ascii="Times New Roman" w:hAnsi="Times New Roman" w:cs="Times New Roman"/>
                  <w:sz w:val="24"/>
                  <w:szCs w:val="24"/>
                </w:rPr>
                <w:t>Преобразования  буквенных логарифмических выражений</w:t>
              </w:r>
            </w:hyperlink>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6</w:t>
            </w:r>
          </w:p>
        </w:tc>
        <w:tc>
          <w:tcPr>
            <w:tcW w:w="7088" w:type="dxa"/>
          </w:tcPr>
          <w:p w:rsidR="00336B32" w:rsidRPr="00336B32" w:rsidRDefault="00A818AE" w:rsidP="00336B32">
            <w:pPr>
              <w:jc w:val="both"/>
              <w:rPr>
                <w:rFonts w:ascii="Times New Roman" w:hAnsi="Times New Roman" w:cs="Times New Roman"/>
                <w:sz w:val="24"/>
                <w:szCs w:val="24"/>
              </w:rPr>
            </w:pPr>
            <w:hyperlink r:id="rId19" w:history="1">
              <w:r w:rsidR="00336B32" w:rsidRPr="00336B32">
                <w:rPr>
                  <w:rFonts w:ascii="Times New Roman" w:hAnsi="Times New Roman" w:cs="Times New Roman"/>
                  <w:sz w:val="24"/>
                  <w:szCs w:val="24"/>
                </w:rPr>
                <w:t>Преобразования  числовых тригонометрических выражений</w:t>
              </w:r>
            </w:hyperlink>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7</w:t>
            </w:r>
          </w:p>
        </w:tc>
        <w:tc>
          <w:tcPr>
            <w:tcW w:w="7088" w:type="dxa"/>
          </w:tcPr>
          <w:p w:rsidR="00336B32" w:rsidRPr="00336B32" w:rsidRDefault="00A818AE" w:rsidP="00336B32">
            <w:pPr>
              <w:jc w:val="both"/>
              <w:rPr>
                <w:rFonts w:ascii="Times New Roman" w:hAnsi="Times New Roman" w:cs="Times New Roman"/>
                <w:sz w:val="24"/>
                <w:szCs w:val="24"/>
              </w:rPr>
            </w:pPr>
            <w:hyperlink r:id="rId20" w:history="1">
              <w:r w:rsidR="00336B32" w:rsidRPr="00336B32">
                <w:rPr>
                  <w:rFonts w:ascii="Times New Roman" w:hAnsi="Times New Roman" w:cs="Times New Roman"/>
                  <w:sz w:val="24"/>
                  <w:szCs w:val="24"/>
                </w:rPr>
                <w:t>Преобразования  буквенных тригонометрических выражений</w:t>
              </w:r>
            </w:hyperlink>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Borders>
              <w:bottom w:val="single" w:sz="4" w:space="0" w:color="auto"/>
            </w:tcBorders>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8</w:t>
            </w:r>
          </w:p>
        </w:tc>
        <w:tc>
          <w:tcPr>
            <w:tcW w:w="7088" w:type="dxa"/>
            <w:tcBorders>
              <w:bottom w:val="single" w:sz="4" w:space="0" w:color="auto"/>
            </w:tcBorders>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Текстовые задачи на проценты</w:t>
            </w:r>
          </w:p>
        </w:tc>
        <w:tc>
          <w:tcPr>
            <w:tcW w:w="1843" w:type="dxa"/>
            <w:tcBorders>
              <w:bottom w:val="single" w:sz="4" w:space="0" w:color="auto"/>
            </w:tcBorders>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Borders>
              <w:top w:val="single" w:sz="4" w:space="0" w:color="auto"/>
            </w:tcBorders>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9</w:t>
            </w:r>
          </w:p>
        </w:tc>
        <w:tc>
          <w:tcPr>
            <w:tcW w:w="7088" w:type="dxa"/>
            <w:tcBorders>
              <w:top w:val="single" w:sz="4" w:space="0" w:color="auto"/>
            </w:tcBorders>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Текстовые задачи на сплавы и смеси</w:t>
            </w:r>
          </w:p>
        </w:tc>
        <w:tc>
          <w:tcPr>
            <w:tcW w:w="1843" w:type="dxa"/>
            <w:tcBorders>
              <w:top w:val="single" w:sz="4" w:space="0" w:color="auto"/>
            </w:tcBorders>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10</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Текстовые задачи на сплавы и смеси</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11</w:t>
            </w:r>
          </w:p>
        </w:tc>
        <w:tc>
          <w:tcPr>
            <w:tcW w:w="7088" w:type="dxa"/>
          </w:tcPr>
          <w:p w:rsidR="00336B32" w:rsidRPr="00336B32" w:rsidRDefault="00336B32" w:rsidP="00336B32">
            <w:pPr>
              <w:shd w:val="clear" w:color="auto" w:fill="FFFFFF"/>
              <w:ind w:right="6"/>
              <w:contextualSpacing/>
              <w:jc w:val="both"/>
              <w:rPr>
                <w:rFonts w:ascii="Times New Roman" w:hAnsi="Times New Roman" w:cs="Times New Roman"/>
                <w:sz w:val="24"/>
                <w:szCs w:val="24"/>
              </w:rPr>
            </w:pPr>
            <w:r w:rsidRPr="00336B32">
              <w:rPr>
                <w:rFonts w:ascii="Times New Roman" w:hAnsi="Times New Roman" w:cs="Times New Roman"/>
                <w:sz w:val="24"/>
                <w:szCs w:val="24"/>
              </w:rPr>
              <w:t>Текстовые задачи на движение</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12</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Текстовые задачи на  совместную работу</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13</w:t>
            </w:r>
          </w:p>
        </w:tc>
        <w:tc>
          <w:tcPr>
            <w:tcW w:w="7088" w:type="dxa"/>
          </w:tcPr>
          <w:p w:rsidR="00336B32" w:rsidRPr="00336B32" w:rsidRDefault="00336B32" w:rsidP="00336B32">
            <w:pPr>
              <w:shd w:val="clear" w:color="auto" w:fill="FFFFFF"/>
              <w:ind w:right="6"/>
              <w:contextualSpacing/>
              <w:jc w:val="both"/>
              <w:rPr>
                <w:rFonts w:ascii="Times New Roman" w:hAnsi="Times New Roman" w:cs="Times New Roman"/>
                <w:sz w:val="24"/>
                <w:szCs w:val="24"/>
              </w:rPr>
            </w:pPr>
            <w:r w:rsidRPr="00336B32">
              <w:rPr>
                <w:rFonts w:ascii="Times New Roman" w:hAnsi="Times New Roman" w:cs="Times New Roman"/>
                <w:sz w:val="24"/>
                <w:szCs w:val="24"/>
              </w:rPr>
              <w:t>Задачи с прикладным содержанием</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14</w:t>
            </w:r>
          </w:p>
        </w:tc>
        <w:tc>
          <w:tcPr>
            <w:tcW w:w="7088" w:type="dxa"/>
          </w:tcPr>
          <w:p w:rsidR="00336B32" w:rsidRPr="00336B32" w:rsidRDefault="00336B32" w:rsidP="00336B32">
            <w:pPr>
              <w:jc w:val="both"/>
              <w:rPr>
                <w:rFonts w:ascii="Times New Roman" w:hAnsi="Times New Roman" w:cs="Times New Roman"/>
                <w:bCs/>
                <w:sz w:val="24"/>
                <w:szCs w:val="24"/>
              </w:rPr>
            </w:pPr>
            <w:r w:rsidRPr="00336B32">
              <w:rPr>
                <w:rFonts w:ascii="Times New Roman" w:hAnsi="Times New Roman" w:cs="Times New Roman"/>
                <w:bCs/>
                <w:sz w:val="24"/>
                <w:szCs w:val="24"/>
              </w:rPr>
              <w:t>Графики и диаграммы.</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15</w:t>
            </w:r>
          </w:p>
        </w:tc>
        <w:tc>
          <w:tcPr>
            <w:tcW w:w="7088" w:type="dxa"/>
          </w:tcPr>
          <w:p w:rsidR="00336B32" w:rsidRPr="00336B32" w:rsidRDefault="00336B32" w:rsidP="00336B32">
            <w:pPr>
              <w:jc w:val="both"/>
              <w:rPr>
                <w:rFonts w:ascii="Times New Roman" w:hAnsi="Times New Roman" w:cs="Times New Roman"/>
                <w:bCs/>
                <w:sz w:val="24"/>
                <w:szCs w:val="24"/>
              </w:rPr>
            </w:pPr>
            <w:r w:rsidRPr="00336B32">
              <w:rPr>
                <w:rFonts w:ascii="Times New Roman" w:hAnsi="Times New Roman" w:cs="Times New Roman"/>
                <w:bCs/>
                <w:sz w:val="24"/>
                <w:szCs w:val="24"/>
              </w:rPr>
              <w:t>Вероятность.</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pStyle w:val="a9"/>
              <w:spacing w:before="0" w:beforeAutospacing="0" w:after="0" w:afterAutospacing="0"/>
              <w:jc w:val="both"/>
            </w:pPr>
            <w:r w:rsidRPr="00336B32">
              <w:t>16</w:t>
            </w:r>
          </w:p>
        </w:tc>
        <w:tc>
          <w:tcPr>
            <w:tcW w:w="7088" w:type="dxa"/>
          </w:tcPr>
          <w:p w:rsidR="00336B32" w:rsidRPr="00336B32" w:rsidRDefault="00336B32" w:rsidP="00336B32">
            <w:pPr>
              <w:jc w:val="both"/>
              <w:rPr>
                <w:rFonts w:ascii="Times New Roman" w:hAnsi="Times New Roman" w:cs="Times New Roman"/>
                <w:bCs/>
                <w:sz w:val="24"/>
                <w:szCs w:val="24"/>
              </w:rPr>
            </w:pPr>
            <w:r w:rsidRPr="00336B32">
              <w:rPr>
                <w:rFonts w:ascii="Times New Roman" w:hAnsi="Times New Roman" w:cs="Times New Roman"/>
                <w:bCs/>
                <w:sz w:val="24"/>
                <w:szCs w:val="24"/>
              </w:rPr>
              <w:t>Вероятность.</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pStyle w:val="a9"/>
              <w:spacing w:before="0" w:beforeAutospacing="0" w:after="0" w:afterAutospacing="0"/>
              <w:jc w:val="both"/>
            </w:pPr>
            <w:r w:rsidRPr="00336B32">
              <w:t>17</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Вычисление  длин и площадей</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pStyle w:val="a9"/>
              <w:spacing w:before="0" w:beforeAutospacing="0" w:after="0" w:afterAutospacing="0"/>
              <w:jc w:val="both"/>
            </w:pPr>
            <w:r w:rsidRPr="00336B32">
              <w:t>18</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Задачи, связанные с углами</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pStyle w:val="a9"/>
              <w:spacing w:before="0" w:beforeAutospacing="0" w:after="0" w:afterAutospacing="0"/>
              <w:jc w:val="both"/>
            </w:pPr>
            <w:r w:rsidRPr="00336B32">
              <w:t>19</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Углы и расстояния в пространстве</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pStyle w:val="a9"/>
              <w:spacing w:before="0" w:beforeAutospacing="0" w:after="0" w:afterAutospacing="0"/>
              <w:jc w:val="both"/>
            </w:pPr>
            <w:r w:rsidRPr="00336B32">
              <w:t>20</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Стереометрия: углы и длины.</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21</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Стереометрия: углы и длины.</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22</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Стереометрия: углы и длины.</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23</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bCs/>
                <w:sz w:val="24"/>
                <w:szCs w:val="24"/>
              </w:rPr>
              <w:t>Стереометрия: объемы и площади.</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24</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bCs/>
                <w:sz w:val="24"/>
                <w:szCs w:val="24"/>
              </w:rPr>
              <w:t>Стереометрия: объемы и площади.</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25</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bCs/>
                <w:sz w:val="24"/>
                <w:szCs w:val="24"/>
              </w:rPr>
              <w:t>Стереометрия: объемы и площади.</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26</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Тригонометрические уравнения</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27</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Тригонометрические уравнения</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28</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Тригонометрические уравнения</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29</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Неравенства, системы неравенств</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30</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Неравенства, системы неравенств</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31</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Неравенства, системы неравенств</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32</w:t>
            </w:r>
          </w:p>
        </w:tc>
        <w:tc>
          <w:tcPr>
            <w:tcW w:w="7088"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Неравенства, системы неравенств</w:t>
            </w:r>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33</w:t>
            </w:r>
          </w:p>
        </w:tc>
        <w:tc>
          <w:tcPr>
            <w:tcW w:w="7088" w:type="dxa"/>
          </w:tcPr>
          <w:p w:rsidR="00336B32" w:rsidRPr="00336B32" w:rsidRDefault="00A818AE" w:rsidP="00336B32">
            <w:pPr>
              <w:jc w:val="both"/>
              <w:rPr>
                <w:rFonts w:ascii="Times New Roman" w:hAnsi="Times New Roman" w:cs="Times New Roman"/>
                <w:sz w:val="24"/>
                <w:szCs w:val="24"/>
              </w:rPr>
            </w:pPr>
            <w:hyperlink r:id="rId21" w:history="1">
              <w:r w:rsidR="00336B32" w:rsidRPr="00336B32">
                <w:rPr>
                  <w:rFonts w:ascii="Times New Roman" w:hAnsi="Times New Roman" w:cs="Times New Roman"/>
                  <w:sz w:val="24"/>
                  <w:szCs w:val="24"/>
                </w:rPr>
                <w:t xml:space="preserve"> Углы и расстояния в пространстве</w:t>
              </w:r>
            </w:hyperlink>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r w:rsidR="00336B32" w:rsidRPr="00336B32" w:rsidTr="00336B32">
        <w:tc>
          <w:tcPr>
            <w:tcW w:w="709" w:type="dxa"/>
            <w:vAlign w:val="center"/>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34</w:t>
            </w:r>
          </w:p>
        </w:tc>
        <w:tc>
          <w:tcPr>
            <w:tcW w:w="7088" w:type="dxa"/>
          </w:tcPr>
          <w:p w:rsidR="00336B32" w:rsidRPr="00336B32" w:rsidRDefault="00A818AE" w:rsidP="00336B32">
            <w:pPr>
              <w:jc w:val="both"/>
              <w:rPr>
                <w:rFonts w:ascii="Times New Roman" w:hAnsi="Times New Roman" w:cs="Times New Roman"/>
                <w:sz w:val="24"/>
                <w:szCs w:val="24"/>
              </w:rPr>
            </w:pPr>
            <w:hyperlink r:id="rId22" w:history="1">
              <w:r w:rsidR="00336B32" w:rsidRPr="00336B32">
                <w:rPr>
                  <w:rFonts w:ascii="Times New Roman" w:hAnsi="Times New Roman" w:cs="Times New Roman"/>
                  <w:sz w:val="24"/>
                  <w:szCs w:val="24"/>
                </w:rPr>
                <w:t>Углы и расстояния в пространстве</w:t>
              </w:r>
            </w:hyperlink>
          </w:p>
        </w:tc>
        <w:tc>
          <w:tcPr>
            <w:tcW w:w="1843" w:type="dxa"/>
          </w:tcPr>
          <w:p w:rsidR="00336B32" w:rsidRPr="00336B32" w:rsidRDefault="00336B32" w:rsidP="00336B32">
            <w:pPr>
              <w:jc w:val="both"/>
              <w:rPr>
                <w:rFonts w:ascii="Times New Roman" w:hAnsi="Times New Roman" w:cs="Times New Roman"/>
                <w:sz w:val="24"/>
                <w:szCs w:val="24"/>
              </w:rPr>
            </w:pPr>
            <w:r w:rsidRPr="00336B32">
              <w:rPr>
                <w:rFonts w:ascii="Times New Roman" w:hAnsi="Times New Roman" w:cs="Times New Roman"/>
                <w:sz w:val="24"/>
                <w:szCs w:val="24"/>
              </w:rPr>
              <w:t>2</w:t>
            </w:r>
          </w:p>
        </w:tc>
      </w:tr>
    </w:tbl>
    <w:p w:rsidR="00336B32" w:rsidRPr="00336B32" w:rsidRDefault="00336B32" w:rsidP="00336B32">
      <w:pPr>
        <w:spacing w:line="240" w:lineRule="auto"/>
        <w:jc w:val="both"/>
        <w:outlineLvl w:val="0"/>
        <w:rPr>
          <w:rFonts w:ascii="Times New Roman" w:hAnsi="Times New Roman" w:cs="Times New Roman"/>
          <w:b/>
          <w:sz w:val="24"/>
          <w:szCs w:val="24"/>
        </w:rPr>
      </w:pPr>
    </w:p>
    <w:p w:rsidR="00336B32" w:rsidRPr="00336B32" w:rsidRDefault="00336B32" w:rsidP="00336B32">
      <w:pPr>
        <w:spacing w:line="240" w:lineRule="auto"/>
        <w:jc w:val="both"/>
        <w:outlineLvl w:val="0"/>
        <w:rPr>
          <w:rFonts w:ascii="Times New Roman" w:hAnsi="Times New Roman" w:cs="Times New Roman"/>
          <w:b/>
          <w:sz w:val="24"/>
          <w:szCs w:val="24"/>
        </w:rPr>
      </w:pPr>
    </w:p>
    <w:p w:rsidR="00336B32" w:rsidRPr="00336B32" w:rsidRDefault="00336B32" w:rsidP="00336B32">
      <w:pPr>
        <w:spacing w:line="240" w:lineRule="auto"/>
        <w:jc w:val="both"/>
        <w:outlineLvl w:val="0"/>
        <w:rPr>
          <w:rFonts w:ascii="Times New Roman" w:hAnsi="Times New Roman" w:cs="Times New Roman"/>
          <w:b/>
          <w:sz w:val="24"/>
          <w:szCs w:val="24"/>
        </w:rPr>
      </w:pPr>
    </w:p>
    <w:p w:rsidR="00336B32" w:rsidRPr="00336B32" w:rsidRDefault="00336B32" w:rsidP="00336B32">
      <w:pPr>
        <w:spacing w:line="240" w:lineRule="auto"/>
        <w:jc w:val="both"/>
        <w:outlineLvl w:val="0"/>
        <w:rPr>
          <w:rFonts w:ascii="Times New Roman" w:hAnsi="Times New Roman" w:cs="Times New Roman"/>
          <w:b/>
          <w:sz w:val="24"/>
          <w:szCs w:val="24"/>
        </w:rPr>
      </w:pPr>
    </w:p>
    <w:p w:rsidR="00B659F1" w:rsidRPr="00336B32" w:rsidRDefault="00B659F1" w:rsidP="00336B32">
      <w:pPr>
        <w:spacing w:line="240" w:lineRule="auto"/>
        <w:jc w:val="both"/>
        <w:rPr>
          <w:rFonts w:ascii="Times New Roman" w:hAnsi="Times New Roman" w:cs="Times New Roman"/>
          <w:sz w:val="24"/>
          <w:szCs w:val="24"/>
        </w:rPr>
      </w:pPr>
    </w:p>
    <w:sectPr w:rsidR="00B659F1" w:rsidRPr="00336B32" w:rsidSect="003A6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2793D"/>
    <w:multiLevelType w:val="hybridMultilevel"/>
    <w:tmpl w:val="10AC0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81115E1"/>
    <w:multiLevelType w:val="hybridMultilevel"/>
    <w:tmpl w:val="0C30CC8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CD188F"/>
    <w:multiLevelType w:val="hybridMultilevel"/>
    <w:tmpl w:val="F028D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6775"/>
    <w:rsid w:val="00030F4C"/>
    <w:rsid w:val="00336B32"/>
    <w:rsid w:val="003A694C"/>
    <w:rsid w:val="00454B9B"/>
    <w:rsid w:val="00476775"/>
    <w:rsid w:val="008E4EE9"/>
    <w:rsid w:val="00A818AE"/>
    <w:rsid w:val="00AF5F39"/>
    <w:rsid w:val="00B6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4C"/>
  </w:style>
  <w:style w:type="paragraph" w:styleId="3">
    <w:name w:val="heading 3"/>
    <w:basedOn w:val="a"/>
    <w:next w:val="a"/>
    <w:link w:val="30"/>
    <w:semiHidden/>
    <w:unhideWhenUsed/>
    <w:qFormat/>
    <w:rsid w:val="00476775"/>
    <w:pPr>
      <w:keepNext/>
      <w:spacing w:before="240" w:after="60" w:line="240"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76775"/>
    <w:rPr>
      <w:rFonts w:asciiTheme="majorHAnsi" w:eastAsiaTheme="majorEastAsia" w:hAnsiTheme="majorHAnsi" w:cstheme="majorBidi"/>
      <w:b/>
      <w:bCs/>
      <w:sz w:val="26"/>
      <w:szCs w:val="26"/>
    </w:rPr>
  </w:style>
  <w:style w:type="paragraph" w:styleId="a3">
    <w:name w:val="Body Text"/>
    <w:basedOn w:val="a"/>
    <w:link w:val="a4"/>
    <w:rsid w:val="0047677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76775"/>
    <w:rPr>
      <w:rFonts w:ascii="Times New Roman" w:eastAsia="Times New Roman" w:hAnsi="Times New Roman" w:cs="Times New Roman"/>
      <w:sz w:val="24"/>
      <w:szCs w:val="24"/>
    </w:rPr>
  </w:style>
  <w:style w:type="paragraph" w:styleId="a5">
    <w:name w:val="Body Text First Indent"/>
    <w:basedOn w:val="a3"/>
    <w:link w:val="a6"/>
    <w:rsid w:val="00476775"/>
    <w:pPr>
      <w:ind w:firstLine="737"/>
      <w:jc w:val="both"/>
    </w:pPr>
    <w:rPr>
      <w:sz w:val="28"/>
      <w:szCs w:val="20"/>
    </w:rPr>
  </w:style>
  <w:style w:type="character" w:customStyle="1" w:styleId="a6">
    <w:name w:val="Красная строка Знак"/>
    <w:basedOn w:val="a4"/>
    <w:link w:val="a5"/>
    <w:rsid w:val="00476775"/>
    <w:rPr>
      <w:rFonts w:ascii="Times New Roman" w:eastAsia="Times New Roman" w:hAnsi="Times New Roman" w:cs="Times New Roman"/>
      <w:sz w:val="28"/>
      <w:szCs w:val="20"/>
    </w:rPr>
  </w:style>
  <w:style w:type="paragraph" w:styleId="a7">
    <w:name w:val="List Paragraph"/>
    <w:basedOn w:val="a"/>
    <w:uiPriority w:val="34"/>
    <w:qFormat/>
    <w:rsid w:val="00476775"/>
    <w:pPr>
      <w:ind w:left="720"/>
      <w:contextualSpacing/>
    </w:pPr>
  </w:style>
  <w:style w:type="table" w:styleId="a8">
    <w:name w:val="Table Grid"/>
    <w:basedOn w:val="a1"/>
    <w:uiPriority w:val="59"/>
    <w:rsid w:val="00336B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rsid w:val="00336B3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nhideWhenUsed/>
    <w:rsid w:val="00336B32"/>
    <w:rPr>
      <w:color w:val="0000FF"/>
      <w:u w:val="single"/>
    </w:rPr>
  </w:style>
  <w:style w:type="table" w:customStyle="1" w:styleId="1">
    <w:name w:val="Сетка таблицы1"/>
    <w:basedOn w:val="a1"/>
    <w:next w:val="a8"/>
    <w:uiPriority w:val="59"/>
    <w:rsid w:val="008E4EE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huege.ru/test?theme=65" TargetMode="External"/><Relationship Id="rId13" Type="http://schemas.openxmlformats.org/officeDocument/2006/relationships/hyperlink" Target="http://reshuege.ru/test?theme=182" TargetMode="External"/><Relationship Id="rId18" Type="http://schemas.openxmlformats.org/officeDocument/2006/relationships/hyperlink" Target="http://reshuege.ru/test?theme=56" TargetMode="External"/><Relationship Id="rId3" Type="http://schemas.openxmlformats.org/officeDocument/2006/relationships/styles" Target="styles.xml"/><Relationship Id="rId21" Type="http://schemas.openxmlformats.org/officeDocument/2006/relationships/hyperlink" Target="http://reshuege.ru/test?theme=168" TargetMode="External"/><Relationship Id="rId7" Type="http://schemas.openxmlformats.org/officeDocument/2006/relationships/hyperlink" Target="http://reshuege.ru/test?theme=55" TargetMode="External"/><Relationship Id="rId12" Type="http://schemas.openxmlformats.org/officeDocument/2006/relationships/hyperlink" Target="http://reshuege.ru/test?theme=181" TargetMode="External"/><Relationship Id="rId17" Type="http://schemas.openxmlformats.org/officeDocument/2006/relationships/hyperlink" Target="http://reshuege.ru/test?theme=56" TargetMode="External"/><Relationship Id="rId2" Type="http://schemas.openxmlformats.org/officeDocument/2006/relationships/numbering" Target="numbering.xml"/><Relationship Id="rId16" Type="http://schemas.openxmlformats.org/officeDocument/2006/relationships/hyperlink" Target="http://reshuege.ru/test?theme=60" TargetMode="External"/><Relationship Id="rId20" Type="http://schemas.openxmlformats.org/officeDocument/2006/relationships/hyperlink" Target="http://reshuege.ru/test?theme=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huege.ru/test?theme=16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shuege.ru/test?theme=60" TargetMode="External"/><Relationship Id="rId23" Type="http://schemas.openxmlformats.org/officeDocument/2006/relationships/fontTable" Target="fontTable.xml"/><Relationship Id="rId10" Type="http://schemas.openxmlformats.org/officeDocument/2006/relationships/hyperlink" Target="http://reshuege.ru/test?theme=8" TargetMode="External"/><Relationship Id="rId19" Type="http://schemas.openxmlformats.org/officeDocument/2006/relationships/hyperlink" Target="http://reshuege.ru/test?theme=59" TargetMode="External"/><Relationship Id="rId4" Type="http://schemas.microsoft.com/office/2007/relationships/stylesWithEffects" Target="stylesWithEffects.xml"/><Relationship Id="rId9" Type="http://schemas.openxmlformats.org/officeDocument/2006/relationships/hyperlink" Target="http://reshuege.ru/test?theme=6" TargetMode="External"/><Relationship Id="rId14" Type="http://schemas.openxmlformats.org/officeDocument/2006/relationships/hyperlink" Target="http://reshuege.ru/test?theme=55" TargetMode="External"/><Relationship Id="rId22" Type="http://schemas.openxmlformats.org/officeDocument/2006/relationships/hyperlink" Target="http://reshuege.ru/test?theme=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3606-5CBA-4CDF-B81C-DDA71CF6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Ирина Игоревна</cp:lastModifiedBy>
  <cp:revision>6</cp:revision>
  <dcterms:created xsi:type="dcterms:W3CDTF">2018-01-22T13:46:00Z</dcterms:created>
  <dcterms:modified xsi:type="dcterms:W3CDTF">2018-01-23T09:04:00Z</dcterms:modified>
</cp:coreProperties>
</file>